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066B" w:rsidRPr="00F3697F" w:rsidRDefault="008C7E46" w:rsidP="007E257E">
      <w:pPr>
        <w:jc w:val="center"/>
        <w:rPr>
          <w:b/>
          <w:bCs/>
          <w:u w:val="single"/>
        </w:rPr>
      </w:pPr>
      <w:r w:rsidRPr="00F3697F">
        <w:rPr>
          <w:rFonts w:hint="cs"/>
          <w:b/>
          <w:bCs/>
          <w:u w:val="single"/>
          <w:cs/>
        </w:rPr>
        <w:t>บันทึกหลักการและเหตุผล</w:t>
      </w:r>
    </w:p>
    <w:p w:rsidR="008C7E46" w:rsidRDefault="008C7E46" w:rsidP="007E257E">
      <w:pPr>
        <w:jc w:val="center"/>
      </w:pPr>
      <w:r>
        <w:rPr>
          <w:rFonts w:hint="cs"/>
          <w:cs/>
        </w:rPr>
        <w:t>ข้อบัญญัติองค์ก</w:t>
      </w:r>
      <w:r w:rsidR="007E257E">
        <w:rPr>
          <w:rFonts w:hint="cs"/>
          <w:cs/>
        </w:rPr>
        <w:t xml:space="preserve">ารบริหารส่วนตำบลทอนหงส์ เรื่อง </w:t>
      </w:r>
      <w:r>
        <w:rPr>
          <w:rFonts w:hint="cs"/>
          <w:cs/>
        </w:rPr>
        <w:t>การใช้น้ำประปาขององค์การบริหารส่วนตำบลทอนหงส์</w:t>
      </w:r>
    </w:p>
    <w:p w:rsidR="008C7E46" w:rsidRDefault="008C7E46" w:rsidP="007E257E">
      <w:pPr>
        <w:jc w:val="center"/>
      </w:pPr>
      <w:r>
        <w:rPr>
          <w:rFonts w:hint="cs"/>
          <w:cs/>
        </w:rPr>
        <w:t>(ฉบับที่  2)  พ.ศ.2557</w:t>
      </w:r>
    </w:p>
    <w:p w:rsidR="008C7E46" w:rsidRPr="00F3697F" w:rsidRDefault="008C7E46" w:rsidP="007E257E">
      <w:pPr>
        <w:jc w:val="center"/>
        <w:rPr>
          <w:b/>
          <w:bCs/>
          <w:u w:val="single"/>
        </w:rPr>
      </w:pPr>
      <w:r w:rsidRPr="00F3697F">
        <w:rPr>
          <w:rFonts w:hint="cs"/>
          <w:b/>
          <w:bCs/>
          <w:u w:val="single"/>
          <w:cs/>
        </w:rPr>
        <w:t>หลักการ</w:t>
      </w:r>
    </w:p>
    <w:p w:rsidR="008C7E46" w:rsidRDefault="008C7E46" w:rsidP="00F3697F">
      <w:pPr>
        <w:jc w:val="thaiDistribute"/>
      </w:pPr>
      <w:r>
        <w:rPr>
          <w:rFonts w:hint="cs"/>
          <w:cs/>
        </w:rPr>
        <w:tab/>
        <w:t>เพื่อปรับปรุงข้อบัญญัติองค์การบริหารส่วนตำบลทอนหงส์  เรื่อง  การใช้น้ำประปาขององค์การบริหารส่วนตำบลทอนหงส์ พ.ศ.2550  ใ</w:t>
      </w:r>
      <w:r w:rsidR="00E76939">
        <w:rPr>
          <w:rFonts w:hint="cs"/>
          <w:cs/>
        </w:rPr>
        <w:t>ห้มีบทบัญญัติเหมาะสมกับสภาพการบริหารจัดการระบบประปาขององค์การบริหารส่วนตำบลทอนหงส์ที่เกิดขึ้นในปัจจุบัน</w:t>
      </w:r>
    </w:p>
    <w:p w:rsidR="00E76939" w:rsidRPr="00F3697F" w:rsidRDefault="00E76939" w:rsidP="007E257E">
      <w:pPr>
        <w:jc w:val="center"/>
        <w:rPr>
          <w:b/>
          <w:bCs/>
          <w:u w:val="single"/>
        </w:rPr>
      </w:pPr>
      <w:r w:rsidRPr="00F3697F">
        <w:rPr>
          <w:rFonts w:hint="cs"/>
          <w:b/>
          <w:bCs/>
          <w:u w:val="single"/>
          <w:cs/>
        </w:rPr>
        <w:t>เหตุผล</w:t>
      </w:r>
    </w:p>
    <w:p w:rsidR="00E76939" w:rsidRDefault="00E76939" w:rsidP="00F3697F">
      <w:pPr>
        <w:jc w:val="thaiDistribute"/>
      </w:pPr>
      <w:r>
        <w:rPr>
          <w:rFonts w:hint="cs"/>
          <w:cs/>
        </w:rPr>
        <w:tab/>
        <w:t>ตามมาตรา  71  แห่งพระราชบัญญัติสภาตำบลและองค์การ</w:t>
      </w:r>
      <w:r w:rsidR="007E257E">
        <w:rPr>
          <w:rFonts w:hint="cs"/>
          <w:cs/>
        </w:rPr>
        <w:t>บริหารส่วนตำบล  พ.ศ.2537  ซึ่ง</w:t>
      </w:r>
      <w:r>
        <w:rPr>
          <w:rFonts w:hint="cs"/>
          <w:cs/>
        </w:rPr>
        <w:t>แก้ไขเพิ่มเติมถึงฉบับที่  6  พ.ศ.2552</w:t>
      </w:r>
      <w:r w:rsidR="00891D47">
        <w:rPr>
          <w:rFonts w:hint="cs"/>
          <w:cs/>
        </w:rPr>
        <w:t xml:space="preserve">  กำหนดว่า  องค์การบริหารส่วนตำบลอาจออกข้อบัญญัติองค์การบริหารส่วนตำบลเพื่อใช้บังคับในเขตองค์การบริหารส่วนตำบลได้เท่าที่ไม่ขัดหรือแย้งต่อกฎหมายเพื่อ</w:t>
      </w:r>
      <w:r w:rsidR="00F3697F">
        <w:rPr>
          <w:rFonts w:hint="cs"/>
          <w:cs/>
        </w:rPr>
        <w:t>ปฏิบัติ</w:t>
      </w:r>
      <w:r w:rsidR="00891D47">
        <w:rPr>
          <w:rFonts w:hint="cs"/>
          <w:cs/>
        </w:rPr>
        <w:t>การให้เป็นไปตามอำนาจหน้าที่ขององค์การบริหารส่วนตำบล  หรือเมื่อมีกฎหมายบัญญัติให้องค์การบริหารส่วนตำบลออกข้อบัญญัติหรือให้มีอำนาจออกข้อบัญญัติ  ในการนี้จะกำหนดค่าธรรมเนียมที่จะเรียกเก็บและกำหนดโทษ</w:t>
      </w:r>
      <w:r w:rsidR="00F3697F">
        <w:rPr>
          <w:rFonts w:hint="cs"/>
          <w:cs/>
        </w:rPr>
        <w:t>ปรับผู้ฝ่าฝืนด้วยก็ได้  แต่มิให้กำหนดโทษปรับเกินหนึ่งพันบาท  เว้นแต่จะมีกฎหมายกำหนดไว้เป็นอย่างอื่น องค์การบริหารส่วนตำบลทอนหงส์จึงตราข้อบัญญัตินี้ใช้บังคับในเขตองค์การบริหารส่วนตำบล   ทอนหงส์</w:t>
      </w:r>
    </w:p>
    <w:p w:rsidR="00F3697F" w:rsidRDefault="00F3697F" w:rsidP="00F3697F">
      <w:pPr>
        <w:jc w:val="thaiDistribute"/>
      </w:pPr>
    </w:p>
    <w:p w:rsidR="00F3697F" w:rsidRDefault="00F3697F" w:rsidP="00F3697F">
      <w:pPr>
        <w:jc w:val="thaiDistribute"/>
      </w:pPr>
    </w:p>
    <w:p w:rsidR="00F3697F" w:rsidRDefault="00F3697F" w:rsidP="00F3697F">
      <w:pPr>
        <w:jc w:val="thaiDistribute"/>
      </w:pPr>
    </w:p>
    <w:p w:rsidR="00F3697F" w:rsidRDefault="00F3697F" w:rsidP="00F3697F">
      <w:pPr>
        <w:jc w:val="thaiDistribute"/>
      </w:pPr>
    </w:p>
    <w:p w:rsidR="00F3697F" w:rsidRDefault="00F3697F" w:rsidP="00F3697F">
      <w:pPr>
        <w:jc w:val="thaiDistribute"/>
      </w:pPr>
    </w:p>
    <w:p w:rsidR="00F3697F" w:rsidRDefault="00F3697F" w:rsidP="00F3697F">
      <w:pPr>
        <w:jc w:val="thaiDistribute"/>
      </w:pPr>
    </w:p>
    <w:p w:rsidR="00F3697F" w:rsidRDefault="00F3697F" w:rsidP="00F3697F">
      <w:pPr>
        <w:jc w:val="thaiDistribute"/>
      </w:pPr>
    </w:p>
    <w:p w:rsidR="00F3697F" w:rsidRDefault="00F3697F" w:rsidP="00F3697F">
      <w:pPr>
        <w:jc w:val="thaiDistribute"/>
      </w:pPr>
    </w:p>
    <w:p w:rsidR="00F3697F" w:rsidRDefault="00F3697F" w:rsidP="00F3697F">
      <w:pPr>
        <w:jc w:val="thaiDistribute"/>
      </w:pPr>
    </w:p>
    <w:p w:rsidR="00F3697F" w:rsidRDefault="00F3697F" w:rsidP="00F3697F">
      <w:pPr>
        <w:jc w:val="thaiDistribute"/>
      </w:pPr>
    </w:p>
    <w:p w:rsidR="00F3697F" w:rsidRDefault="00F3697F" w:rsidP="00F3697F">
      <w:pPr>
        <w:jc w:val="thaiDistribute"/>
      </w:pPr>
    </w:p>
    <w:p w:rsidR="00F3697F" w:rsidRDefault="00F3697F" w:rsidP="00F3697F">
      <w:pPr>
        <w:jc w:val="thaiDistribute"/>
      </w:pPr>
    </w:p>
    <w:p w:rsidR="00F3697F" w:rsidRDefault="00F3697F" w:rsidP="00F3697F">
      <w:pPr>
        <w:jc w:val="thaiDistribute"/>
      </w:pPr>
    </w:p>
    <w:p w:rsidR="00F3697F" w:rsidRDefault="00F3697F" w:rsidP="00F3697F">
      <w:pPr>
        <w:jc w:val="thaiDistribute"/>
      </w:pPr>
    </w:p>
    <w:p w:rsidR="00F3697F" w:rsidRDefault="00F3697F" w:rsidP="00F3697F">
      <w:pPr>
        <w:jc w:val="thaiDistribute"/>
      </w:pPr>
    </w:p>
    <w:p w:rsidR="00F3697F" w:rsidRDefault="00F3697F" w:rsidP="00F3697F">
      <w:pPr>
        <w:jc w:val="thaiDistribute"/>
      </w:pPr>
    </w:p>
    <w:p w:rsidR="00F3697F" w:rsidRDefault="00F3697F" w:rsidP="00F3697F">
      <w:pPr>
        <w:jc w:val="thaiDistribute"/>
      </w:pPr>
    </w:p>
    <w:p w:rsidR="00F3697F" w:rsidRDefault="00F3697F" w:rsidP="00F3697F">
      <w:pPr>
        <w:jc w:val="thaiDistribute"/>
      </w:pPr>
    </w:p>
    <w:p w:rsidR="00F3697F" w:rsidRDefault="00F3697F" w:rsidP="00F3697F">
      <w:pPr>
        <w:jc w:val="thaiDistribute"/>
      </w:pPr>
    </w:p>
    <w:p w:rsidR="00F3697F" w:rsidRDefault="00F3697F" w:rsidP="00F3697F">
      <w:pPr>
        <w:jc w:val="thaiDistribute"/>
      </w:pPr>
    </w:p>
    <w:p w:rsidR="00F3697F" w:rsidRDefault="00F3697F" w:rsidP="00F3697F">
      <w:pPr>
        <w:jc w:val="thaiDistribute"/>
      </w:pPr>
    </w:p>
    <w:p w:rsidR="00F3697F" w:rsidRDefault="00F3697F" w:rsidP="00F3697F">
      <w:pPr>
        <w:jc w:val="thaiDistribute"/>
      </w:pPr>
    </w:p>
    <w:p w:rsidR="00F3697F" w:rsidRDefault="00F3697F" w:rsidP="00AF7686">
      <w:pPr>
        <w:jc w:val="center"/>
      </w:pPr>
      <w:r>
        <w:rPr>
          <w:rFonts w:hint="cs"/>
          <w:cs/>
        </w:rPr>
        <w:lastRenderedPageBreak/>
        <w:t>ข้อบัญญัติองค์การบริหารส่วนตำบลทอนหงส์</w:t>
      </w:r>
    </w:p>
    <w:p w:rsidR="00F3697F" w:rsidRDefault="00F3697F" w:rsidP="00AF7686">
      <w:pPr>
        <w:jc w:val="center"/>
      </w:pPr>
      <w:r>
        <w:rPr>
          <w:rFonts w:hint="cs"/>
          <w:cs/>
        </w:rPr>
        <w:t>เรื่อง  การใช้น้ำประปาขององค์การบริหารส่วนตำบล</w:t>
      </w:r>
      <w:r w:rsidR="00AF7686">
        <w:rPr>
          <w:rFonts w:hint="cs"/>
          <w:cs/>
        </w:rPr>
        <w:t>ทอนหงส์ (ฉบับที่ 2)</w:t>
      </w:r>
    </w:p>
    <w:p w:rsidR="00AF7686" w:rsidRDefault="00AF7686" w:rsidP="00AF7686">
      <w:r>
        <w:rPr>
          <w:rFonts w:hint="cs"/>
          <w:cs/>
        </w:rPr>
        <w:t xml:space="preserve">                                                     พ.ศ.2557</w:t>
      </w:r>
    </w:p>
    <w:p w:rsidR="00AF7686" w:rsidRDefault="00AF7686" w:rsidP="00AF7686">
      <w:r>
        <w:rPr>
          <w:rFonts w:hint="cs"/>
          <w:cs/>
        </w:rPr>
        <w:t xml:space="preserve">                                        .....................................................................</w:t>
      </w:r>
    </w:p>
    <w:p w:rsidR="005F6AF0" w:rsidRDefault="005F6AF0" w:rsidP="00AF7686"/>
    <w:p w:rsidR="005F6AF0" w:rsidRDefault="005F6AF0" w:rsidP="005F6AF0">
      <w:pPr>
        <w:jc w:val="thaiDistribute"/>
        <w:rPr>
          <w:cs/>
        </w:rPr>
      </w:pPr>
      <w:r>
        <w:tab/>
      </w:r>
      <w:r>
        <w:rPr>
          <w:rFonts w:hint="cs"/>
          <w:cs/>
        </w:rPr>
        <w:t>โดยที่เป็นการสมควรแก้ไขเพิ่มเติมข้อบัญญัติองค์การบริหารส่วนตำบลทอนหงส์  เรื่อง  การใช้น้ำประปาขององค์การบริหารส่วนตำบลทอนหงส์  เพื่อให้การบริหารจัดการระบบประปามีประสิทธิภาพยิ่งขึ้น</w:t>
      </w:r>
    </w:p>
    <w:p w:rsidR="00AF7686" w:rsidRDefault="00AF7686" w:rsidP="00AF7686"/>
    <w:p w:rsidR="00AF7686" w:rsidRDefault="00AF7686" w:rsidP="00AF7686">
      <w:pPr>
        <w:jc w:val="thaiDistribute"/>
      </w:pPr>
      <w:r>
        <w:rPr>
          <w:rFonts w:hint="cs"/>
          <w:cs/>
        </w:rPr>
        <w:tab/>
        <w:t>อาศัยอำนาจตามความในมาตรา  71  แห่งพระราชบัญญัติสภาตำบลและองค์การบริหารส่วนตำบล  พ.ศ.2537  ซึ่งแก้ไขเพิ่มเติมโดยพระราชบัญญัติสภาตำบลและอ</w:t>
      </w:r>
      <w:r w:rsidR="002E1B62">
        <w:rPr>
          <w:rFonts w:hint="cs"/>
          <w:cs/>
        </w:rPr>
        <w:t>งค์การบริหารส่วนตำบล (ฉบับที่  5</w:t>
      </w:r>
      <w:r>
        <w:rPr>
          <w:rFonts w:hint="cs"/>
          <w:cs/>
        </w:rPr>
        <w:t xml:space="preserve">  </w:t>
      </w:r>
      <w:r w:rsidR="00B8449E">
        <w:rPr>
          <w:rFonts w:hint="cs"/>
          <w:cs/>
        </w:rPr>
        <w:t xml:space="preserve">    </w:t>
      </w:r>
      <w:r w:rsidR="002E1B62">
        <w:rPr>
          <w:rFonts w:hint="cs"/>
          <w:cs/>
        </w:rPr>
        <w:t>พ.ศ.2546</w:t>
      </w:r>
      <w:bookmarkStart w:id="0" w:name="_GoBack"/>
      <w:bookmarkEnd w:id="0"/>
      <w:r>
        <w:rPr>
          <w:rFonts w:hint="cs"/>
          <w:cs/>
        </w:rPr>
        <w:t>)  องค์การบริหารส่วนตำบลทอนหงส์  โดยได้รับความเห็นชอบจากสภาองค์การบริหารส่วนตำบลทอนหงส์  และนายอำเภอพรหมคีรี  จึงตราข้อบัญญัติไว้  ดังต่อไปนี้</w:t>
      </w:r>
    </w:p>
    <w:p w:rsidR="005F6AF0" w:rsidRDefault="005F6AF0" w:rsidP="00AF7686">
      <w:pPr>
        <w:jc w:val="thaiDistribute"/>
      </w:pPr>
    </w:p>
    <w:p w:rsidR="00AF7686" w:rsidRDefault="00AF7686" w:rsidP="00AF7686">
      <w:pPr>
        <w:jc w:val="thaiDistribute"/>
      </w:pPr>
      <w:r>
        <w:rPr>
          <w:rFonts w:hint="cs"/>
          <w:cs/>
        </w:rPr>
        <w:tab/>
        <w:t xml:space="preserve">ข้อ  1  ข้อบัญญัตินี้เรียกว่า  </w:t>
      </w:r>
      <w:r>
        <w:t>“</w:t>
      </w:r>
      <w:r>
        <w:rPr>
          <w:rFonts w:hint="cs"/>
          <w:cs/>
        </w:rPr>
        <w:t>ข้อบัญญัติองค์การบริหารส่วนตำบลทอนหงส์  เรื่อง  การใช้น้ำประปาขององค์การบริหารส่วนตำบลทอนหงส์  (ฉบับที่  2)  พ.ศ.2557</w:t>
      </w:r>
      <w:r>
        <w:t>”</w:t>
      </w:r>
    </w:p>
    <w:p w:rsidR="00AF7686" w:rsidRDefault="00AF7686" w:rsidP="00AF7686">
      <w:pPr>
        <w:jc w:val="thaiDistribute"/>
      </w:pPr>
      <w:r>
        <w:tab/>
      </w:r>
      <w:r>
        <w:rPr>
          <w:rFonts w:hint="cs"/>
          <w:cs/>
        </w:rPr>
        <w:t>ข้อ  2  ให้ใช้ข้อบัญญัตินี้  ในเขตองค์การบริหารส่วนตำบลทอนหงส์  เมื่อได้ประกาศ</w:t>
      </w:r>
      <w:r w:rsidR="005F6AF0">
        <w:rPr>
          <w:rFonts w:hint="cs"/>
          <w:cs/>
        </w:rPr>
        <w:t>ไว้โดยเปิดเผย  ณ  ที่ทำการองค์การบริหารส่วนตำบลทอนหงส์</w:t>
      </w:r>
    </w:p>
    <w:p w:rsidR="005F6AF0" w:rsidRDefault="005F6AF0" w:rsidP="00AF7686">
      <w:pPr>
        <w:jc w:val="thaiDistribute"/>
      </w:pPr>
      <w:r>
        <w:rPr>
          <w:rFonts w:hint="cs"/>
          <w:cs/>
        </w:rPr>
        <w:tab/>
        <w:t>ข้อ  3  ให้ยกเลิกความในข้อ  3  ของข้อบัญญัติองค์การบริหารส่วนตำบลทอนหงส์  เรื่อง  การใช้น้ำประปาขององค์การบริหารส่วนตำบลทอนหงส์  พ.ศ.2550  และให้ใช้ความต่อไปนี้แทน</w:t>
      </w:r>
    </w:p>
    <w:p w:rsidR="003D0190" w:rsidRDefault="003D0190" w:rsidP="00AF7686">
      <w:pPr>
        <w:jc w:val="thaiDistribute"/>
        <w:rPr>
          <w:cs/>
        </w:rPr>
      </w:pPr>
      <w:r>
        <w:tab/>
        <w:t>“</w:t>
      </w:r>
      <w:r>
        <w:rPr>
          <w:rFonts w:hint="cs"/>
          <w:cs/>
        </w:rPr>
        <w:t>ข้อ 3 ในข้อบัญญัตินี้</w:t>
      </w:r>
      <w:r>
        <w:t>”</w:t>
      </w:r>
    </w:p>
    <w:p w:rsidR="005F6AF0" w:rsidRDefault="005F6AF0" w:rsidP="00AF7686">
      <w:pPr>
        <w:jc w:val="thaiDistribute"/>
      </w:pPr>
      <w:r>
        <w:rPr>
          <w:rFonts w:hint="cs"/>
          <w:cs/>
        </w:rPr>
        <w:tab/>
      </w:r>
      <w:r>
        <w:t>“</w:t>
      </w:r>
      <w:r>
        <w:rPr>
          <w:rFonts w:hint="cs"/>
          <w:cs/>
        </w:rPr>
        <w:t>การประปาองค์การบริหารส่วนตำบลทอนหงส์</w:t>
      </w:r>
      <w:r w:rsidR="003D0190">
        <w:t>”</w:t>
      </w:r>
      <w:r w:rsidR="003D0190">
        <w:rPr>
          <w:rFonts w:hint="cs"/>
          <w:cs/>
        </w:rPr>
        <w:t xml:space="preserve"> </w:t>
      </w:r>
      <w:r w:rsidR="00C5217F">
        <w:rPr>
          <w:rFonts w:hint="cs"/>
          <w:cs/>
        </w:rPr>
        <w:t>หมายความว่า</w:t>
      </w:r>
      <w:r w:rsidR="003D0190">
        <w:rPr>
          <w:rFonts w:hint="cs"/>
          <w:cs/>
        </w:rPr>
        <w:t xml:space="preserve"> ระบบประปาที่อยู่ในความรับผิดชอบขององค์การบริหารส่วนตำบลทอนหงส์</w:t>
      </w:r>
    </w:p>
    <w:p w:rsidR="003D0190" w:rsidRDefault="003D0190" w:rsidP="00AF7686">
      <w:pPr>
        <w:jc w:val="thaiDistribute"/>
      </w:pPr>
      <w:r>
        <w:rPr>
          <w:rFonts w:hint="cs"/>
          <w:cs/>
        </w:rPr>
        <w:tab/>
      </w:r>
      <w:r>
        <w:t>“</w:t>
      </w:r>
      <w:r>
        <w:rPr>
          <w:rFonts w:hint="cs"/>
          <w:cs/>
        </w:rPr>
        <w:t>เจ้าพนักงานท้องถิ่น</w:t>
      </w:r>
      <w:r>
        <w:t>”</w:t>
      </w:r>
      <w:r>
        <w:rPr>
          <w:rFonts w:hint="cs"/>
          <w:cs/>
        </w:rPr>
        <w:t xml:space="preserve"> </w:t>
      </w:r>
      <w:r w:rsidR="00C5217F">
        <w:rPr>
          <w:rFonts w:hint="cs"/>
          <w:cs/>
        </w:rPr>
        <w:t>หมายความว่า</w:t>
      </w:r>
      <w:r>
        <w:rPr>
          <w:rFonts w:hint="cs"/>
          <w:cs/>
        </w:rPr>
        <w:t xml:space="preserve"> นายกองค์การบริหารส่วนตำบลทอนหงส์</w:t>
      </w:r>
    </w:p>
    <w:p w:rsidR="003D0190" w:rsidRDefault="003D0190" w:rsidP="00AF7686">
      <w:pPr>
        <w:jc w:val="thaiDistribute"/>
      </w:pPr>
      <w:r>
        <w:tab/>
        <w:t>“</w:t>
      </w:r>
      <w:r>
        <w:rPr>
          <w:rFonts w:hint="cs"/>
          <w:cs/>
        </w:rPr>
        <w:t>สภาองค์การบริหารส่วนตำบล</w:t>
      </w:r>
      <w:r>
        <w:t>”</w:t>
      </w:r>
      <w:r>
        <w:rPr>
          <w:cs/>
        </w:rPr>
        <w:t xml:space="preserve"> </w:t>
      </w:r>
      <w:r w:rsidR="00C5217F">
        <w:rPr>
          <w:rFonts w:hint="cs"/>
          <w:cs/>
        </w:rPr>
        <w:t>หมายความว่า</w:t>
      </w:r>
      <w:r>
        <w:rPr>
          <w:rFonts w:hint="cs"/>
          <w:cs/>
        </w:rPr>
        <w:t xml:space="preserve"> สภาองค์การบริหารส่วนตำบลทอนหงส์</w:t>
      </w:r>
    </w:p>
    <w:p w:rsidR="003D0190" w:rsidRDefault="003D0190" w:rsidP="00AF7686">
      <w:pPr>
        <w:jc w:val="thaiDistribute"/>
      </w:pPr>
      <w:r>
        <w:tab/>
        <w:t>“</w:t>
      </w:r>
      <w:r>
        <w:rPr>
          <w:rFonts w:hint="cs"/>
          <w:cs/>
        </w:rPr>
        <w:t>ผู้ใช้น้ำ</w:t>
      </w:r>
      <w:r>
        <w:t xml:space="preserve">” </w:t>
      </w:r>
      <w:r w:rsidR="00C5217F">
        <w:rPr>
          <w:rFonts w:hint="cs"/>
          <w:cs/>
        </w:rPr>
        <w:t>หมายความว่า</w:t>
      </w:r>
      <w:r>
        <w:rPr>
          <w:rFonts w:hint="cs"/>
          <w:cs/>
        </w:rPr>
        <w:t xml:space="preserve"> </w:t>
      </w:r>
      <w:r w:rsidR="00D854C3">
        <w:rPr>
          <w:rFonts w:hint="cs"/>
          <w:cs/>
        </w:rPr>
        <w:t>บุคคลที่ได้ยื่นคำขอและยินยอมปฏิบัติตามข้อตกลงและเงื่อนไขในการใช้น้ำประปาของ องค์การบริหารส่วนตำบลทอนหงส์</w:t>
      </w:r>
    </w:p>
    <w:p w:rsidR="00D73B49" w:rsidRDefault="00D73B49" w:rsidP="00AF7686">
      <w:pPr>
        <w:jc w:val="thaiDistribute"/>
      </w:pPr>
      <w:r>
        <w:rPr>
          <w:rFonts w:hint="cs"/>
          <w:cs/>
        </w:rPr>
        <w:tab/>
      </w:r>
      <w:r>
        <w:t>“</w:t>
      </w:r>
      <w:r>
        <w:rPr>
          <w:rFonts w:hint="cs"/>
          <w:cs/>
        </w:rPr>
        <w:t>การงดใช้น้ำ</w:t>
      </w:r>
      <w:r>
        <w:t xml:space="preserve">” </w:t>
      </w:r>
      <w:r w:rsidR="00C5217F">
        <w:rPr>
          <w:rFonts w:hint="cs"/>
          <w:cs/>
        </w:rPr>
        <w:t>หมายความว่า</w:t>
      </w:r>
      <w:r>
        <w:rPr>
          <w:rFonts w:hint="cs"/>
          <w:cs/>
        </w:rPr>
        <w:t xml:space="preserve"> </w:t>
      </w:r>
      <w:r w:rsidR="00D854C3">
        <w:rPr>
          <w:rFonts w:hint="cs"/>
          <w:cs/>
        </w:rPr>
        <w:t>การประปาองค์การบริหารส่วนตำบลทอนหงส์ งดจัดส่งหรือจำหน่ายน้ำให้แก่ผู้ใช้น้ำ จะเป็นด้วยลักษณะหรือวิธีใดก็ตามที่ผู้ใช้น้ำไม่สามารถใช้น้ำได้ต่อไป</w:t>
      </w:r>
    </w:p>
    <w:p w:rsidR="00D73B49" w:rsidRDefault="00D73B49" w:rsidP="00AF7686">
      <w:pPr>
        <w:jc w:val="thaiDistribute"/>
      </w:pPr>
      <w:r>
        <w:rPr>
          <w:rFonts w:hint="cs"/>
          <w:cs/>
        </w:rPr>
        <w:tab/>
      </w:r>
      <w:r>
        <w:t>“</w:t>
      </w:r>
      <w:r>
        <w:rPr>
          <w:rFonts w:hint="cs"/>
          <w:cs/>
        </w:rPr>
        <w:t>มาตรวัดน้ำ</w:t>
      </w:r>
      <w:r>
        <w:t xml:space="preserve">” </w:t>
      </w:r>
      <w:r w:rsidR="00C5217F">
        <w:rPr>
          <w:rFonts w:hint="cs"/>
          <w:cs/>
        </w:rPr>
        <w:t>หมายความว่า</w:t>
      </w:r>
      <w:r>
        <w:rPr>
          <w:rFonts w:hint="cs"/>
          <w:cs/>
        </w:rPr>
        <w:t xml:space="preserve"> เครื่องมือหรืออุปกรณ์ที่การประปาองค์การบริหารส่วนตำบลทอนหงส์ได้ติดตั้งให้กับผู้ใช้น้ำเพื่อวัดปริมาณน้ำ</w:t>
      </w:r>
    </w:p>
    <w:p w:rsidR="00D854C3" w:rsidRDefault="00D854C3" w:rsidP="00AF7686">
      <w:pPr>
        <w:jc w:val="thaiDistribute"/>
      </w:pPr>
      <w:r>
        <w:rPr>
          <w:rFonts w:hint="cs"/>
          <w:cs/>
        </w:rPr>
        <w:tab/>
      </w:r>
      <w:r>
        <w:t>“</w:t>
      </w:r>
      <w:r>
        <w:rPr>
          <w:rFonts w:hint="cs"/>
          <w:cs/>
        </w:rPr>
        <w:t>เครื่องกั้นน้ำ</w:t>
      </w:r>
      <w:r>
        <w:t xml:space="preserve">” </w:t>
      </w:r>
      <w:r w:rsidR="00C5217F">
        <w:rPr>
          <w:rFonts w:hint="cs"/>
          <w:cs/>
        </w:rPr>
        <w:t>หมายความว่า</w:t>
      </w:r>
      <w:r>
        <w:rPr>
          <w:rFonts w:hint="cs"/>
          <w:cs/>
        </w:rPr>
        <w:t xml:space="preserve"> ประตูน้ำที่ติดตั้งอยู่หน้ามาตรวัดน้ำ ซึ่งมีไว้สำหรับปิดหรือเปิดน้ำ</w:t>
      </w:r>
    </w:p>
    <w:p w:rsidR="00D854C3" w:rsidRDefault="00D854C3" w:rsidP="00AF7686">
      <w:pPr>
        <w:jc w:val="thaiDistribute"/>
      </w:pPr>
      <w:r>
        <w:rPr>
          <w:rFonts w:hint="cs"/>
          <w:cs/>
        </w:rPr>
        <w:tab/>
      </w:r>
      <w:r>
        <w:t>“</w:t>
      </w:r>
      <w:r>
        <w:rPr>
          <w:rFonts w:hint="cs"/>
          <w:cs/>
        </w:rPr>
        <w:t>ที่ติดตั้งมาตรวัดน้ำ</w:t>
      </w:r>
      <w:r>
        <w:t xml:space="preserve">” </w:t>
      </w:r>
      <w:r w:rsidR="00C5217F">
        <w:rPr>
          <w:rFonts w:hint="cs"/>
          <w:cs/>
        </w:rPr>
        <w:t>หมายความว่า</w:t>
      </w:r>
      <w:r>
        <w:rPr>
          <w:rFonts w:hint="cs"/>
          <w:cs/>
        </w:rPr>
        <w:t xml:space="preserve"> สถานที่ที่การประปาองค์การบริหารส่วนตำบลทอนหงส์ได้กำหนดที่ตั้งมาตรวัดน้ำและเครื่องกั้นน้ำ</w:t>
      </w:r>
    </w:p>
    <w:p w:rsidR="00D854C3" w:rsidRDefault="00D854C3" w:rsidP="00AF7686">
      <w:pPr>
        <w:jc w:val="thaiDistribute"/>
      </w:pPr>
      <w:r>
        <w:rPr>
          <w:rFonts w:hint="cs"/>
          <w:cs/>
        </w:rPr>
        <w:tab/>
      </w:r>
      <w:r>
        <w:t>“</w:t>
      </w:r>
      <w:r>
        <w:rPr>
          <w:rFonts w:hint="cs"/>
          <w:cs/>
        </w:rPr>
        <w:t>ท่อภายใน</w:t>
      </w:r>
      <w:r>
        <w:t xml:space="preserve">” </w:t>
      </w:r>
      <w:r w:rsidR="00C5217F">
        <w:rPr>
          <w:rFonts w:hint="cs"/>
          <w:cs/>
        </w:rPr>
        <w:t>หมายความว่า</w:t>
      </w:r>
      <w:r>
        <w:rPr>
          <w:rFonts w:hint="cs"/>
          <w:cs/>
        </w:rPr>
        <w:t xml:space="preserve"> ท่อที่ต่อจากมาตรวัดน้ำเข้าสู่ภายในบริเวณสถานที่ใช้น้ำหรืออาคารของผู้ใช้น้ำ</w:t>
      </w:r>
    </w:p>
    <w:p w:rsidR="00D854C3" w:rsidRDefault="00D854C3" w:rsidP="00AF7686">
      <w:pPr>
        <w:jc w:val="thaiDistribute"/>
      </w:pPr>
      <w:r>
        <w:rPr>
          <w:rFonts w:hint="cs"/>
          <w:cs/>
        </w:rPr>
        <w:tab/>
      </w:r>
      <w:r>
        <w:t>“</w:t>
      </w:r>
      <w:r>
        <w:rPr>
          <w:rFonts w:hint="cs"/>
          <w:cs/>
        </w:rPr>
        <w:t>ท่อภายนอก</w:t>
      </w:r>
      <w:r>
        <w:t xml:space="preserve">” </w:t>
      </w:r>
      <w:r w:rsidR="00C5217F">
        <w:rPr>
          <w:rFonts w:hint="cs"/>
          <w:cs/>
        </w:rPr>
        <w:t>หมายความว่า</w:t>
      </w:r>
      <w:r>
        <w:rPr>
          <w:rFonts w:hint="cs"/>
          <w:cs/>
        </w:rPr>
        <w:t xml:space="preserve"> </w:t>
      </w:r>
      <w:r w:rsidR="009B4047">
        <w:rPr>
          <w:rFonts w:hint="cs"/>
          <w:cs/>
        </w:rPr>
        <w:t>ท่อที่ต่อจากท่อน้ำของการประปาองค์การบริหารส่วนตำบลทอนหงส์ไปเชื่อมกับมาตรวัดน้ำ</w:t>
      </w:r>
    </w:p>
    <w:p w:rsidR="009B4047" w:rsidRDefault="009B4047" w:rsidP="00AF7686">
      <w:pPr>
        <w:jc w:val="thaiDistribute"/>
      </w:pPr>
      <w:r>
        <w:rPr>
          <w:rFonts w:hint="cs"/>
          <w:cs/>
        </w:rPr>
        <w:tab/>
      </w:r>
      <w:r>
        <w:t>“</w:t>
      </w:r>
      <w:r>
        <w:rPr>
          <w:rFonts w:hint="cs"/>
          <w:cs/>
        </w:rPr>
        <w:t>ค่าบริการ</w:t>
      </w:r>
      <w:r>
        <w:t xml:space="preserve">” </w:t>
      </w:r>
      <w:r w:rsidR="00C5217F">
        <w:rPr>
          <w:rFonts w:hint="cs"/>
          <w:cs/>
        </w:rPr>
        <w:t>หมายความว่า</w:t>
      </w:r>
      <w:r>
        <w:rPr>
          <w:rFonts w:hint="cs"/>
          <w:cs/>
        </w:rPr>
        <w:t xml:space="preserve"> ค่าบริการในการบำรุงรักษา ซ่อม หรือเปลี่ยนมาตรวัดน้ำ อุปกรณ์</w:t>
      </w:r>
    </w:p>
    <w:p w:rsidR="009B4047" w:rsidRDefault="009B4047" w:rsidP="00AF7686">
      <w:pPr>
        <w:jc w:val="thaiDistribute"/>
      </w:pPr>
    </w:p>
    <w:p w:rsidR="009B4047" w:rsidRDefault="009B4047" w:rsidP="00AF7686">
      <w:pPr>
        <w:jc w:val="thaiDistribute"/>
      </w:pPr>
      <w:r>
        <w:rPr>
          <w:rFonts w:hint="cs"/>
          <w:cs/>
        </w:rPr>
        <w:tab/>
        <w:t>ข้อ  4  ให้ยกเลิกความในข้อ  17 ของข้อบัญญัติองค์การบริหารส่วนตำบลทอนหงส์  เรื่อง  การใช้น้ำประปาขององค์การบริหารส่วนตำบลทอนหงส์  พ.ศ.2550  และให้ใช้ความต่อไปนี้แทน</w:t>
      </w:r>
    </w:p>
    <w:p w:rsidR="003D0190" w:rsidRDefault="009B4047" w:rsidP="009B4047">
      <w:pPr>
        <w:ind w:firstLine="720"/>
        <w:jc w:val="thaiDistribute"/>
      </w:pPr>
      <w:r>
        <w:t>“</w:t>
      </w:r>
      <w:r>
        <w:rPr>
          <w:rFonts w:hint="cs"/>
          <w:cs/>
        </w:rPr>
        <w:t>ข้อ 17 หากผู้ใช้น้ำจะขอยกเลิกการใช้น้ำหรือโอนให้ผู้อื่นจะต้องแจ้งต่อองค์การบริหารส่วนตำบลทอนหงส์เป็นลายลักษณ์อักษรและให้องค์การบริหารส่วนตำบลอนุญาตเสียก่อนจึงสิ้นสุดเป็นผู้ใช้น้ำ มิฉะนั้นจะถือว่าเป็นผู้ใช้น้ำอยู่และต้องเสียค่าน้ำตามที่องค์การบริหารส่วนตำบลเรียกเก็บ</w:t>
      </w:r>
      <w:r w:rsidR="00391F3F">
        <w:t>”</w:t>
      </w:r>
    </w:p>
    <w:p w:rsidR="009B4047" w:rsidRDefault="009B4047" w:rsidP="009B4047">
      <w:pPr>
        <w:ind w:firstLine="720"/>
        <w:jc w:val="thaiDistribute"/>
      </w:pPr>
      <w:r>
        <w:rPr>
          <w:rFonts w:hint="cs"/>
          <w:cs/>
        </w:rPr>
        <w:t>ข้อ  5  ให้ยกเลิกความในข้อ  23  วรรคสอง ของข้อบัญญัติองค์การบริหารส่วนตำบลทอนหงส์  เรื่อง  การใช้น้ำประปาขององค์การบริหารส่วนตำบลทอนหงส์  พ.ศ.2550  และให้ใช้ความต่อไปนี้แทน</w:t>
      </w:r>
    </w:p>
    <w:p w:rsidR="0007666F" w:rsidRDefault="0007666F" w:rsidP="009B4047">
      <w:pPr>
        <w:ind w:firstLine="720"/>
        <w:jc w:val="thaiDistribute"/>
      </w:pPr>
      <w:r>
        <w:t>“</w:t>
      </w:r>
      <w:r w:rsidRPr="0007666F">
        <w:rPr>
          <w:rFonts w:hint="cs"/>
          <w:cs/>
        </w:rPr>
        <w:t>สำหรับโรงเรียน  วัด  สถานที่ประกอบพิธีทางศาสนาต่าง ๆ  และผู้อุทิศที่ดิน  ผู้บริจาคที่ดิน เพื่อสร้างประปาองค์การบริหารส่วนตำบลทอนหงส์  ศาลาประจำหมู่บ้าน  สถานที่สาธารณะประโยชน์ที่ประชาชนใช้ประโยชน์ร่วมกัน  ให้ได้รับการยกเว้นไม่ต้องชำระค่าน้ำ  ในกรณีที่อัตราการใช้น้ำตามมาตรวัดน้ำไม่เกิน  30  หน่วยต่อเดือน  แต่ยังต้องชำระค่าบริการอื่น ๆ ตามอัตราปกติ</w:t>
      </w:r>
      <w:r>
        <w:t>”</w:t>
      </w:r>
    </w:p>
    <w:p w:rsidR="009B4047" w:rsidRDefault="0007666F" w:rsidP="009B4047">
      <w:pPr>
        <w:ind w:firstLine="720"/>
        <w:jc w:val="thaiDistribute"/>
      </w:pPr>
      <w:r>
        <w:rPr>
          <w:rFonts w:hint="cs"/>
          <w:cs/>
        </w:rPr>
        <w:t>ข้อ  6  ให้เพิ่มเติมความต่อไปนี้เป็นข้อ  24 /1  ของข้อบัญญัติองค์การบริหารส่วนตำบลทอนหงส์  เรื่อง  การใช้น้ำประปาขององค์การบริหารส่วนตำบลทอนหงส์  พ.ศ.2550</w:t>
      </w:r>
    </w:p>
    <w:p w:rsidR="0007666F" w:rsidRPr="0007666F" w:rsidRDefault="0007666F" w:rsidP="0007666F">
      <w:pPr>
        <w:ind w:firstLine="720"/>
        <w:jc w:val="thaiDistribute"/>
      </w:pPr>
      <w:r>
        <w:t>“</w:t>
      </w:r>
      <w:r w:rsidRPr="0007666F">
        <w:rPr>
          <w:rFonts w:hint="cs"/>
          <w:cs/>
        </w:rPr>
        <w:t>ข้อ 24 /</w:t>
      </w:r>
      <w:r w:rsidR="005D0721">
        <w:rPr>
          <w:rFonts w:hint="cs"/>
          <w:cs/>
        </w:rPr>
        <w:t xml:space="preserve">1 </w:t>
      </w:r>
      <w:r w:rsidRPr="0007666F">
        <w:rPr>
          <w:rFonts w:hint="cs"/>
          <w:cs/>
        </w:rPr>
        <w:t>หากผู้ใช้น้ำผู้ใดมีเจตนาจะลักน้ำโดยไม่ผ่านมาตราวัดน้ำ หรือเปลี่ยนแปลงแก้ไขตัวมาตรวัดน้ำหรือการกระทำใด</w:t>
      </w:r>
      <w:r w:rsidRPr="0007666F">
        <w:rPr>
          <w:cs/>
        </w:rPr>
        <w:t xml:space="preserve"> </w:t>
      </w:r>
      <w:r w:rsidRPr="0007666F">
        <w:rPr>
          <w:rFonts w:hint="cs"/>
          <w:cs/>
        </w:rPr>
        <w:t>ๆ ก็ตามที่มีเจตนาต่อการลักน้ำใช้ องค์การบริหารส่วนตำบลทอนหงส์จะดำเนินการดังนี้</w:t>
      </w:r>
    </w:p>
    <w:p w:rsidR="0007666F" w:rsidRDefault="0007666F" w:rsidP="0007666F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 w:rsidRPr="0007666F">
        <w:rPr>
          <w:rFonts w:cs="TH SarabunIT๙"/>
          <w:szCs w:val="32"/>
          <w:cs/>
        </w:rPr>
        <w:t>เมื่อพบว่าเป็นการกระทำความผิดครั้งแรก  องค์กา</w:t>
      </w:r>
      <w:r w:rsidR="00730B65">
        <w:rPr>
          <w:rFonts w:cs="TH SarabunIT๙" w:hint="cs"/>
          <w:szCs w:val="32"/>
          <w:cs/>
        </w:rPr>
        <w:t>ร</w:t>
      </w:r>
      <w:r w:rsidRPr="0007666F">
        <w:rPr>
          <w:rFonts w:cs="TH SarabunIT๙"/>
          <w:szCs w:val="32"/>
          <w:cs/>
        </w:rPr>
        <w:t>บริหารส่วนตำบลทอนหงส์จะทำการปรับ</w:t>
      </w:r>
    </w:p>
    <w:p w:rsidR="0007666F" w:rsidRPr="0007666F" w:rsidRDefault="0007666F" w:rsidP="0007666F">
      <w:pPr>
        <w:jc w:val="thaiDistribute"/>
      </w:pPr>
      <w:r w:rsidRPr="0007666F">
        <w:rPr>
          <w:cs/>
        </w:rPr>
        <w:t>ผู้กระทำความผิดเป็นจำนวนเงิน  500  บาท</w:t>
      </w:r>
    </w:p>
    <w:p w:rsidR="0007666F" w:rsidRDefault="0007666F" w:rsidP="0007666F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 w:rsidRPr="0007666F">
        <w:rPr>
          <w:rFonts w:cs="TH SarabunIT๙"/>
          <w:szCs w:val="32"/>
          <w:cs/>
        </w:rPr>
        <w:t>เมื่อพบว่าเป็นการกระทำความผิดครั้งที่ 2 องค์การบริหารส่วนตำบลทอนหงส์จะทำการตัดสิทธิ์</w:t>
      </w:r>
    </w:p>
    <w:p w:rsidR="0007666F" w:rsidRPr="0007666F" w:rsidRDefault="0007666F" w:rsidP="0007666F">
      <w:pPr>
        <w:jc w:val="thaiDistribute"/>
      </w:pPr>
      <w:r w:rsidRPr="0007666F">
        <w:rPr>
          <w:cs/>
        </w:rPr>
        <w:t>การใช้น้ำประปาของผู้กระทำความผิดโดยหยุดการจ่ายน้ำ</w:t>
      </w:r>
    </w:p>
    <w:p w:rsidR="0007666F" w:rsidRDefault="0007666F" w:rsidP="0007666F">
      <w:pPr>
        <w:jc w:val="thaiDistribute"/>
      </w:pPr>
      <w:r w:rsidRPr="0007666F">
        <w:rPr>
          <w:cs/>
        </w:rPr>
        <w:t xml:space="preserve">    </w:t>
      </w:r>
      <w:r w:rsidRPr="0007666F">
        <w:rPr>
          <w:rFonts w:hint="cs"/>
          <w:cs/>
        </w:rPr>
        <w:t xml:space="preserve">     </w:t>
      </w:r>
      <w:r w:rsidR="00E97440">
        <w:rPr>
          <w:rFonts w:hint="cs"/>
          <w:cs/>
        </w:rPr>
        <w:t xml:space="preserve">  </w:t>
      </w:r>
      <w:r w:rsidRPr="0007666F">
        <w:rPr>
          <w:cs/>
        </w:rPr>
        <w:t>หากผู้กระทำความผิดต้องการขอใช้น้ำประปาใหม่  ให้ถือเสมือนเป็นผู้ขอใช้น้ำรายใหม่  ซึ่งต้องดำเนินการตามข้อ  4   และเสียค่าปรับอีกเป็นจำนวนเงิน  500  บาท</w:t>
      </w:r>
      <w:r w:rsidR="00391F3F">
        <w:t>”</w:t>
      </w:r>
    </w:p>
    <w:p w:rsidR="00391F3F" w:rsidRDefault="00391F3F" w:rsidP="0007666F">
      <w:pPr>
        <w:jc w:val="thaiDistribute"/>
        <w:rPr>
          <w:cs/>
        </w:rPr>
      </w:pPr>
      <w:r>
        <w:tab/>
      </w:r>
      <w:r>
        <w:rPr>
          <w:rFonts w:hint="cs"/>
          <w:cs/>
        </w:rPr>
        <w:t>ข้อ  7  ให้ยกเลิกบัญชีอัตราค่าน้ำ  ค่าธรรมเนียม  และค่าบริการการประปา  องค์การบริหารส่วนตำบลทอนหงส์  อำเภอพรหมคีรี  ท้ายข้อบัญญัติองค์การบริหารส่วนตำบลทอนหงส์  เรื่อง  การใช้น้ำประปาขององค์การบริหารส่วนตำบลทอนหงส์  พ.ศ.2550  และ</w:t>
      </w:r>
      <w:r w:rsidR="00CE5998">
        <w:rPr>
          <w:rFonts w:hint="cs"/>
          <w:cs/>
        </w:rPr>
        <w:t xml:space="preserve"> ให้ใช้บัญชีอัตราค่าน้ำ  ค่าธรรมเนียม  และค่าบริการประปา  องค์การบริหารส่วนตำบลทอนหงส์ อำเภอพรหมคีรี  ท้ายข้อบัญญัตินี้แทน</w:t>
      </w:r>
    </w:p>
    <w:p w:rsidR="00CE5998" w:rsidRDefault="00CE5998" w:rsidP="0007666F">
      <w:pPr>
        <w:jc w:val="thaiDistribute"/>
      </w:pPr>
    </w:p>
    <w:p w:rsidR="00CE5998" w:rsidRDefault="00CE5998" w:rsidP="00CE5998">
      <w:pPr>
        <w:jc w:val="center"/>
      </w:pPr>
      <w:r>
        <w:rPr>
          <w:rFonts w:hint="cs"/>
          <w:cs/>
        </w:rPr>
        <w:t>ประกาศ  ณ  วันที่         พฤศจิกายน  พ.ศ.2557</w:t>
      </w:r>
    </w:p>
    <w:p w:rsidR="00CE5998" w:rsidRDefault="00CE5998" w:rsidP="00CE5998">
      <w:pPr>
        <w:jc w:val="center"/>
      </w:pPr>
    </w:p>
    <w:p w:rsidR="00CE5998" w:rsidRDefault="00CE5998" w:rsidP="00CE5998">
      <w:pPr>
        <w:jc w:val="center"/>
      </w:pPr>
    </w:p>
    <w:p w:rsidR="00CE5998" w:rsidRDefault="00746BEC" w:rsidP="00746BEC">
      <w:r>
        <w:rPr>
          <w:rFonts w:hint="cs"/>
          <w:cs/>
        </w:rPr>
        <w:t xml:space="preserve">                                                    </w:t>
      </w:r>
      <w:r w:rsidR="00CE5998">
        <w:rPr>
          <w:rFonts w:hint="cs"/>
          <w:cs/>
        </w:rPr>
        <w:t>(นายสันติ  ศรีเมือง)</w:t>
      </w:r>
    </w:p>
    <w:p w:rsidR="00CE5998" w:rsidRDefault="00CE5998" w:rsidP="00CE5998">
      <w:pPr>
        <w:jc w:val="center"/>
      </w:pPr>
      <w:r>
        <w:rPr>
          <w:rFonts w:hint="cs"/>
          <w:cs/>
        </w:rPr>
        <w:t>นายกองค์การบริหารส่วนตำบลทอนหงส์</w:t>
      </w:r>
    </w:p>
    <w:p w:rsidR="00746BEC" w:rsidRDefault="00746BEC" w:rsidP="00746BEC">
      <w:r>
        <w:t xml:space="preserve">               </w:t>
      </w:r>
      <w:r>
        <w:rPr>
          <w:rFonts w:hint="cs"/>
          <w:cs/>
        </w:rPr>
        <w:t>เห็นชอบ</w:t>
      </w:r>
    </w:p>
    <w:p w:rsidR="00746BEC" w:rsidRDefault="00746BEC" w:rsidP="00746BEC"/>
    <w:p w:rsidR="00746BEC" w:rsidRDefault="00746BEC" w:rsidP="00746BEC"/>
    <w:p w:rsidR="00746BEC" w:rsidRDefault="00746BEC" w:rsidP="00746BEC">
      <w:r>
        <w:rPr>
          <w:rFonts w:hint="cs"/>
          <w:cs/>
        </w:rPr>
        <w:t xml:space="preserve">     </w:t>
      </w:r>
    </w:p>
    <w:p w:rsidR="00746BEC" w:rsidRDefault="00746BEC" w:rsidP="00746BEC">
      <w:pPr>
        <w:rPr>
          <w:cs/>
        </w:rPr>
      </w:pPr>
      <w:r>
        <w:rPr>
          <w:rFonts w:hint="cs"/>
          <w:cs/>
        </w:rPr>
        <w:t xml:space="preserve">         นายอำเภอพรหมคีรี</w:t>
      </w:r>
    </w:p>
    <w:p w:rsidR="00730B65" w:rsidRDefault="00730B65" w:rsidP="00CE5998">
      <w:pPr>
        <w:jc w:val="center"/>
      </w:pPr>
    </w:p>
    <w:p w:rsidR="00730B65" w:rsidRDefault="00730B65" w:rsidP="00CE5998">
      <w:pPr>
        <w:jc w:val="center"/>
      </w:pPr>
    </w:p>
    <w:p w:rsidR="00730B65" w:rsidRDefault="00730B65" w:rsidP="00CE5998">
      <w:pPr>
        <w:jc w:val="center"/>
      </w:pPr>
    </w:p>
    <w:p w:rsidR="00746BEC" w:rsidRDefault="00746BEC" w:rsidP="00CE5998">
      <w:pPr>
        <w:jc w:val="center"/>
      </w:pPr>
    </w:p>
    <w:p w:rsidR="00730B65" w:rsidRDefault="00730B65" w:rsidP="00CE5998">
      <w:pPr>
        <w:jc w:val="center"/>
      </w:pPr>
    </w:p>
    <w:p w:rsidR="00730B65" w:rsidRPr="00730B65" w:rsidRDefault="00730B65" w:rsidP="00CE5998">
      <w:pPr>
        <w:jc w:val="center"/>
        <w:rPr>
          <w:b/>
          <w:bCs/>
        </w:rPr>
      </w:pPr>
      <w:r w:rsidRPr="00730B65">
        <w:rPr>
          <w:rFonts w:hint="cs"/>
          <w:b/>
          <w:bCs/>
          <w:cs/>
        </w:rPr>
        <w:t>บัญชีอัตราค่าน้ำ  ค่าธรรมเนียม  และค่าบริการการประปา</w:t>
      </w:r>
    </w:p>
    <w:p w:rsidR="00730B65" w:rsidRDefault="00730B65" w:rsidP="00CE5998">
      <w:pPr>
        <w:jc w:val="center"/>
        <w:rPr>
          <w:b/>
          <w:bCs/>
        </w:rPr>
      </w:pPr>
      <w:r w:rsidRPr="00730B65">
        <w:rPr>
          <w:rFonts w:hint="cs"/>
          <w:b/>
          <w:bCs/>
          <w:cs/>
        </w:rPr>
        <w:t>องค์การบริหารส่วนตำบลทอนหงส์  อำเภอพรหมคีรี</w:t>
      </w:r>
    </w:p>
    <w:p w:rsidR="007E257E" w:rsidRDefault="007E257E" w:rsidP="00CE5998">
      <w:pPr>
        <w:jc w:val="center"/>
        <w:rPr>
          <w:b/>
          <w:bCs/>
          <w:cs/>
        </w:rPr>
      </w:pPr>
      <w:r>
        <w:rPr>
          <w:rFonts w:hint="cs"/>
          <w:b/>
          <w:bCs/>
          <w:cs/>
        </w:rPr>
        <w:t>ท้ายข้อบัญญัติองค์การบริหารส่วนตำบลทอนหงส์  เรื่อง  การใช้น้ำประปาขององค์การบริหารส่วนตำบลทอนหงส์ (ฉบับที่  2)  พ.ศ.2557</w:t>
      </w:r>
    </w:p>
    <w:p w:rsidR="00730B65" w:rsidRDefault="00730B65" w:rsidP="00CE5998">
      <w:pPr>
        <w:jc w:val="center"/>
        <w:rPr>
          <w:b/>
          <w:bCs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48"/>
        <w:gridCol w:w="4320"/>
        <w:gridCol w:w="2520"/>
        <w:gridCol w:w="1754"/>
      </w:tblGrid>
      <w:tr w:rsidR="00730B65" w:rsidTr="00730B65">
        <w:tc>
          <w:tcPr>
            <w:tcW w:w="648" w:type="dxa"/>
          </w:tcPr>
          <w:p w:rsidR="00730B65" w:rsidRDefault="00730B65" w:rsidP="00730B65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ที่</w:t>
            </w:r>
          </w:p>
        </w:tc>
        <w:tc>
          <w:tcPr>
            <w:tcW w:w="4320" w:type="dxa"/>
          </w:tcPr>
          <w:p w:rsidR="00730B65" w:rsidRDefault="00730B65" w:rsidP="00730B65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รายการ</w:t>
            </w:r>
          </w:p>
        </w:tc>
        <w:tc>
          <w:tcPr>
            <w:tcW w:w="2520" w:type="dxa"/>
          </w:tcPr>
          <w:p w:rsidR="00730B65" w:rsidRDefault="00730B65" w:rsidP="00730B65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จำนวนเงิน (บาท)</w:t>
            </w:r>
          </w:p>
        </w:tc>
        <w:tc>
          <w:tcPr>
            <w:tcW w:w="1754" w:type="dxa"/>
          </w:tcPr>
          <w:p w:rsidR="00730B65" w:rsidRDefault="00730B65" w:rsidP="00730B65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หมายเหตุ</w:t>
            </w:r>
          </w:p>
        </w:tc>
      </w:tr>
      <w:tr w:rsidR="00730B65" w:rsidTr="00730B65">
        <w:tc>
          <w:tcPr>
            <w:tcW w:w="648" w:type="dxa"/>
          </w:tcPr>
          <w:p w:rsidR="00730B65" w:rsidRPr="00730B65" w:rsidRDefault="00730B65" w:rsidP="00730B65">
            <w:pPr>
              <w:jc w:val="center"/>
              <w:rPr>
                <w:cs/>
              </w:rPr>
            </w:pPr>
            <w:r>
              <w:t>1</w:t>
            </w:r>
          </w:p>
        </w:tc>
        <w:tc>
          <w:tcPr>
            <w:tcW w:w="4320" w:type="dxa"/>
          </w:tcPr>
          <w:p w:rsidR="00730B65" w:rsidRPr="00730B65" w:rsidRDefault="00730B65" w:rsidP="006C66B9">
            <w:pPr>
              <w:rPr>
                <w:cs/>
              </w:rPr>
            </w:pPr>
            <w:r>
              <w:rPr>
                <w:rFonts w:hint="cs"/>
                <w:cs/>
              </w:rPr>
              <w:t>ยื่นคำขอติดตั้งมาตรวัดน้ำ</w:t>
            </w:r>
          </w:p>
        </w:tc>
        <w:tc>
          <w:tcPr>
            <w:tcW w:w="2520" w:type="dxa"/>
          </w:tcPr>
          <w:p w:rsidR="00730B65" w:rsidRPr="00730B65" w:rsidRDefault="00730B65" w:rsidP="00730B65">
            <w:pPr>
              <w:jc w:val="center"/>
              <w:rPr>
                <w:cs/>
              </w:rPr>
            </w:pPr>
            <w:r w:rsidRPr="00730B65">
              <w:rPr>
                <w:rFonts w:hint="cs"/>
                <w:cs/>
              </w:rPr>
              <w:t>10</w:t>
            </w:r>
          </w:p>
        </w:tc>
        <w:tc>
          <w:tcPr>
            <w:tcW w:w="1754" w:type="dxa"/>
          </w:tcPr>
          <w:p w:rsidR="00730B65" w:rsidRDefault="00730B65" w:rsidP="00730B65">
            <w:pPr>
              <w:jc w:val="center"/>
              <w:rPr>
                <w:b/>
                <w:bCs/>
                <w:cs/>
              </w:rPr>
            </w:pPr>
          </w:p>
        </w:tc>
      </w:tr>
      <w:tr w:rsidR="00730B65" w:rsidTr="00730B65">
        <w:tc>
          <w:tcPr>
            <w:tcW w:w="648" w:type="dxa"/>
          </w:tcPr>
          <w:p w:rsidR="00730B65" w:rsidRDefault="00730B65" w:rsidP="00730B65">
            <w:pPr>
              <w:jc w:val="center"/>
            </w:pPr>
            <w:r>
              <w:rPr>
                <w:rFonts w:hint="cs"/>
                <w:cs/>
              </w:rPr>
              <w:t>2</w:t>
            </w:r>
          </w:p>
        </w:tc>
        <w:tc>
          <w:tcPr>
            <w:tcW w:w="4320" w:type="dxa"/>
          </w:tcPr>
          <w:p w:rsidR="00730B65" w:rsidRDefault="00730B65" w:rsidP="006C66B9">
            <w:pPr>
              <w:rPr>
                <w:cs/>
              </w:rPr>
            </w:pPr>
            <w:r>
              <w:rPr>
                <w:rFonts w:hint="cs"/>
                <w:cs/>
              </w:rPr>
              <w:t>ยื่นคำขอโอนสิทธิ์การใช้น้ำ</w:t>
            </w:r>
          </w:p>
        </w:tc>
        <w:tc>
          <w:tcPr>
            <w:tcW w:w="2520" w:type="dxa"/>
          </w:tcPr>
          <w:p w:rsidR="00730B65" w:rsidRPr="00730B65" w:rsidRDefault="00730B65" w:rsidP="00730B65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10</w:t>
            </w:r>
          </w:p>
        </w:tc>
        <w:tc>
          <w:tcPr>
            <w:tcW w:w="1754" w:type="dxa"/>
          </w:tcPr>
          <w:p w:rsidR="00730B65" w:rsidRDefault="00730B65" w:rsidP="00730B65">
            <w:pPr>
              <w:jc w:val="center"/>
              <w:rPr>
                <w:b/>
                <w:bCs/>
                <w:cs/>
              </w:rPr>
            </w:pPr>
          </w:p>
        </w:tc>
      </w:tr>
      <w:tr w:rsidR="00730B65" w:rsidTr="00730B65">
        <w:tc>
          <w:tcPr>
            <w:tcW w:w="648" w:type="dxa"/>
          </w:tcPr>
          <w:p w:rsidR="00730B65" w:rsidRDefault="00730B65" w:rsidP="00730B65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3</w:t>
            </w:r>
          </w:p>
        </w:tc>
        <w:tc>
          <w:tcPr>
            <w:tcW w:w="4320" w:type="dxa"/>
          </w:tcPr>
          <w:p w:rsidR="00730B65" w:rsidRDefault="00730B65" w:rsidP="006C66B9">
            <w:pPr>
              <w:rPr>
                <w:cs/>
              </w:rPr>
            </w:pPr>
            <w:r>
              <w:rPr>
                <w:rFonts w:hint="cs"/>
                <w:cs/>
              </w:rPr>
              <w:t>ยื่นคำขอให้จ่ายน้ำ (กรณีที่งดจ่ายน้ำเนื่องจากผู้ใช้น้ำ</w:t>
            </w:r>
            <w:r w:rsidR="006C66B9">
              <w:rPr>
                <w:rFonts w:hint="cs"/>
                <w:cs/>
              </w:rPr>
              <w:t>ผิดสัญญาการใช้น้ำประปา)</w:t>
            </w:r>
          </w:p>
        </w:tc>
        <w:tc>
          <w:tcPr>
            <w:tcW w:w="2520" w:type="dxa"/>
          </w:tcPr>
          <w:p w:rsidR="00730B65" w:rsidRDefault="00730B65" w:rsidP="00730B65">
            <w:pPr>
              <w:jc w:val="center"/>
            </w:pPr>
          </w:p>
          <w:p w:rsidR="006C66B9" w:rsidRDefault="006C66B9" w:rsidP="00730B65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100</w:t>
            </w:r>
          </w:p>
        </w:tc>
        <w:tc>
          <w:tcPr>
            <w:tcW w:w="1754" w:type="dxa"/>
          </w:tcPr>
          <w:p w:rsidR="00730B65" w:rsidRDefault="00730B65" w:rsidP="00730B65">
            <w:pPr>
              <w:jc w:val="center"/>
              <w:rPr>
                <w:b/>
                <w:bCs/>
              </w:rPr>
            </w:pPr>
          </w:p>
          <w:p w:rsidR="006C66B9" w:rsidRDefault="006C66B9" w:rsidP="00730B65">
            <w:pPr>
              <w:jc w:val="center"/>
              <w:rPr>
                <w:b/>
                <w:bCs/>
                <w:cs/>
              </w:rPr>
            </w:pPr>
          </w:p>
        </w:tc>
      </w:tr>
      <w:tr w:rsidR="006C66B9" w:rsidTr="00730B65">
        <w:tc>
          <w:tcPr>
            <w:tcW w:w="648" w:type="dxa"/>
          </w:tcPr>
          <w:p w:rsidR="006C66B9" w:rsidRDefault="006C66B9" w:rsidP="00730B65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4</w:t>
            </w:r>
          </w:p>
        </w:tc>
        <w:tc>
          <w:tcPr>
            <w:tcW w:w="4320" w:type="dxa"/>
          </w:tcPr>
          <w:p w:rsidR="006C66B9" w:rsidRDefault="006C66B9" w:rsidP="006C66B9">
            <w:pPr>
              <w:rPr>
                <w:cs/>
              </w:rPr>
            </w:pPr>
            <w:r>
              <w:rPr>
                <w:rFonts w:hint="cs"/>
                <w:cs/>
              </w:rPr>
              <w:t>ยื่นคำขอใช้น้ำประปา</w:t>
            </w:r>
          </w:p>
        </w:tc>
        <w:tc>
          <w:tcPr>
            <w:tcW w:w="2520" w:type="dxa"/>
          </w:tcPr>
          <w:p w:rsidR="006C66B9" w:rsidRDefault="006C66B9" w:rsidP="00730B65">
            <w:pPr>
              <w:jc w:val="center"/>
            </w:pPr>
            <w:r>
              <w:rPr>
                <w:rFonts w:hint="cs"/>
                <w:cs/>
              </w:rPr>
              <w:t>10</w:t>
            </w:r>
          </w:p>
        </w:tc>
        <w:tc>
          <w:tcPr>
            <w:tcW w:w="1754" w:type="dxa"/>
          </w:tcPr>
          <w:p w:rsidR="006C66B9" w:rsidRDefault="006C66B9" w:rsidP="00730B65">
            <w:pPr>
              <w:jc w:val="center"/>
              <w:rPr>
                <w:b/>
                <w:bCs/>
              </w:rPr>
            </w:pPr>
          </w:p>
        </w:tc>
      </w:tr>
      <w:tr w:rsidR="006C66B9" w:rsidTr="00730B65">
        <w:tc>
          <w:tcPr>
            <w:tcW w:w="648" w:type="dxa"/>
          </w:tcPr>
          <w:p w:rsidR="006C66B9" w:rsidRDefault="006C66B9" w:rsidP="00730B65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5</w:t>
            </w:r>
          </w:p>
        </w:tc>
        <w:tc>
          <w:tcPr>
            <w:tcW w:w="4320" w:type="dxa"/>
          </w:tcPr>
          <w:p w:rsidR="006C66B9" w:rsidRDefault="006C66B9" w:rsidP="006C66B9">
            <w:pPr>
              <w:rPr>
                <w:cs/>
              </w:rPr>
            </w:pPr>
            <w:r>
              <w:rPr>
                <w:rFonts w:hint="cs"/>
                <w:cs/>
              </w:rPr>
              <w:t>ยื่นคำขอกรณีอื่น ๆ</w:t>
            </w:r>
          </w:p>
        </w:tc>
        <w:tc>
          <w:tcPr>
            <w:tcW w:w="2520" w:type="dxa"/>
          </w:tcPr>
          <w:p w:rsidR="006C66B9" w:rsidRDefault="006C66B9" w:rsidP="00730B65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10</w:t>
            </w:r>
          </w:p>
        </w:tc>
        <w:tc>
          <w:tcPr>
            <w:tcW w:w="1754" w:type="dxa"/>
          </w:tcPr>
          <w:p w:rsidR="006C66B9" w:rsidRDefault="006C66B9" w:rsidP="00730B65">
            <w:pPr>
              <w:jc w:val="center"/>
              <w:rPr>
                <w:b/>
                <w:bCs/>
              </w:rPr>
            </w:pPr>
          </w:p>
        </w:tc>
      </w:tr>
      <w:tr w:rsidR="006C66B9" w:rsidTr="00730B65">
        <w:tc>
          <w:tcPr>
            <w:tcW w:w="648" w:type="dxa"/>
          </w:tcPr>
          <w:p w:rsidR="006C66B9" w:rsidRDefault="006C66B9" w:rsidP="00730B65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6</w:t>
            </w:r>
          </w:p>
        </w:tc>
        <w:tc>
          <w:tcPr>
            <w:tcW w:w="4320" w:type="dxa"/>
          </w:tcPr>
          <w:p w:rsidR="006C66B9" w:rsidRDefault="006C66B9" w:rsidP="006C66B9">
            <w:r>
              <w:rPr>
                <w:rFonts w:hint="cs"/>
                <w:cs/>
              </w:rPr>
              <w:t>อัตราค่าน้ำ (คำนวณเป็นรายลูกบาศก์เมตร)</w:t>
            </w:r>
          </w:p>
          <w:p w:rsidR="006C66B9" w:rsidRDefault="006C66B9" w:rsidP="006C66B9">
            <w:r>
              <w:rPr>
                <w:rFonts w:hint="cs"/>
                <w:cs/>
              </w:rPr>
              <w:t>-กรณีใช้น้ำระบบประปาภูเขาไม่เกิน  30  หน่วย</w:t>
            </w:r>
          </w:p>
          <w:p w:rsidR="006C66B9" w:rsidRDefault="006C66B9" w:rsidP="006C66B9">
            <w:r>
              <w:rPr>
                <w:rFonts w:hint="cs"/>
                <w:cs/>
              </w:rPr>
              <w:t xml:space="preserve"> อัตราหน่วยละ</w:t>
            </w:r>
          </w:p>
          <w:p w:rsidR="006C66B9" w:rsidRDefault="006C66B9" w:rsidP="006C66B9">
            <w:r>
              <w:rPr>
                <w:rFonts w:hint="cs"/>
                <w:cs/>
              </w:rPr>
              <w:t>-กรณีใช้น้ำระบบประปาภูเขาเกิน  30  หน่วย</w:t>
            </w:r>
          </w:p>
          <w:p w:rsidR="006C66B9" w:rsidRDefault="006C66B9" w:rsidP="006C66B9">
            <w:r>
              <w:rPr>
                <w:rFonts w:hint="cs"/>
                <w:cs/>
              </w:rPr>
              <w:t xml:space="preserve"> จำนวนที่เกิน  30  หน่วย  อัตราหน่วยละ</w:t>
            </w:r>
          </w:p>
          <w:p w:rsidR="006C66B9" w:rsidRDefault="006C66B9" w:rsidP="006C66B9">
            <w:r>
              <w:rPr>
                <w:rFonts w:hint="cs"/>
                <w:cs/>
              </w:rPr>
              <w:t>-กรณีใช้น้ำระบบประปาไฟฟ้าไม่เกิน  30  หน่วย</w:t>
            </w:r>
          </w:p>
          <w:p w:rsidR="006C66B9" w:rsidRDefault="006C66B9" w:rsidP="006C66B9">
            <w:r>
              <w:rPr>
                <w:rFonts w:hint="cs"/>
                <w:cs/>
              </w:rPr>
              <w:t xml:space="preserve"> อัตราหน่วยละ</w:t>
            </w:r>
          </w:p>
          <w:p w:rsidR="006C66B9" w:rsidRDefault="006C66B9" w:rsidP="006C66B9">
            <w:r>
              <w:rPr>
                <w:rFonts w:hint="cs"/>
                <w:cs/>
              </w:rPr>
              <w:t>-กรณีใช้น้ำระบบประปาไฟฟ้า</w:t>
            </w:r>
            <w:r w:rsidR="007E257E">
              <w:rPr>
                <w:rFonts w:hint="cs"/>
                <w:cs/>
              </w:rPr>
              <w:t>เกิน  30  หน่วย</w:t>
            </w:r>
          </w:p>
          <w:p w:rsidR="007E257E" w:rsidRDefault="007E257E" w:rsidP="006C66B9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 จำนวนที่เกิน  30  หน่วย  อัตราหน่วยละ</w:t>
            </w:r>
          </w:p>
        </w:tc>
        <w:tc>
          <w:tcPr>
            <w:tcW w:w="2520" w:type="dxa"/>
          </w:tcPr>
          <w:p w:rsidR="006C66B9" w:rsidRDefault="006C66B9" w:rsidP="00730B65">
            <w:pPr>
              <w:jc w:val="center"/>
            </w:pPr>
          </w:p>
          <w:p w:rsidR="006C66B9" w:rsidRDefault="006C66B9" w:rsidP="00730B65">
            <w:pPr>
              <w:jc w:val="center"/>
            </w:pPr>
          </w:p>
          <w:p w:rsidR="006C66B9" w:rsidRDefault="006C66B9" w:rsidP="00730B65">
            <w:pPr>
              <w:jc w:val="center"/>
            </w:pPr>
            <w:r>
              <w:rPr>
                <w:rFonts w:hint="cs"/>
                <w:cs/>
              </w:rPr>
              <w:t>1.50</w:t>
            </w:r>
          </w:p>
          <w:p w:rsidR="006C66B9" w:rsidRDefault="006C66B9" w:rsidP="00730B65">
            <w:pPr>
              <w:jc w:val="center"/>
            </w:pPr>
          </w:p>
          <w:p w:rsidR="006C66B9" w:rsidRDefault="006C66B9" w:rsidP="00730B65">
            <w:pPr>
              <w:jc w:val="center"/>
            </w:pPr>
            <w:r>
              <w:rPr>
                <w:rFonts w:hint="cs"/>
                <w:cs/>
              </w:rPr>
              <w:t>2</w:t>
            </w:r>
          </w:p>
          <w:p w:rsidR="006C66B9" w:rsidRDefault="006C66B9" w:rsidP="00730B65">
            <w:pPr>
              <w:jc w:val="center"/>
            </w:pPr>
          </w:p>
          <w:p w:rsidR="006C66B9" w:rsidRDefault="006C66B9" w:rsidP="00730B65">
            <w:pPr>
              <w:jc w:val="center"/>
            </w:pPr>
            <w:r>
              <w:rPr>
                <w:rFonts w:hint="cs"/>
                <w:cs/>
              </w:rPr>
              <w:t>3</w:t>
            </w:r>
          </w:p>
          <w:p w:rsidR="007E257E" w:rsidRDefault="007E257E" w:rsidP="00730B65">
            <w:pPr>
              <w:jc w:val="center"/>
            </w:pPr>
          </w:p>
          <w:p w:rsidR="007E257E" w:rsidRDefault="007E257E" w:rsidP="00730B65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4</w:t>
            </w:r>
          </w:p>
        </w:tc>
        <w:tc>
          <w:tcPr>
            <w:tcW w:w="1754" w:type="dxa"/>
          </w:tcPr>
          <w:p w:rsidR="006C66B9" w:rsidRDefault="006C66B9" w:rsidP="00730B65">
            <w:pPr>
              <w:jc w:val="center"/>
              <w:rPr>
                <w:b/>
                <w:bCs/>
              </w:rPr>
            </w:pPr>
          </w:p>
        </w:tc>
      </w:tr>
    </w:tbl>
    <w:p w:rsidR="00730B65" w:rsidRPr="00730B65" w:rsidRDefault="00730B65" w:rsidP="00730B65">
      <w:pPr>
        <w:jc w:val="thaiDistribute"/>
        <w:rPr>
          <w:b/>
          <w:bCs/>
          <w:cs/>
        </w:rPr>
      </w:pPr>
    </w:p>
    <w:sectPr w:rsidR="00730B65" w:rsidRPr="00730B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90933"/>
    <w:multiLevelType w:val="hybridMultilevel"/>
    <w:tmpl w:val="19424234"/>
    <w:lvl w:ilvl="0" w:tplc="1EC81F5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284"/>
    <w:rsid w:val="0007666F"/>
    <w:rsid w:val="000D01FB"/>
    <w:rsid w:val="001A4687"/>
    <w:rsid w:val="001A7EAD"/>
    <w:rsid w:val="002E1B62"/>
    <w:rsid w:val="002F1632"/>
    <w:rsid w:val="00391F3F"/>
    <w:rsid w:val="003D0190"/>
    <w:rsid w:val="004847E8"/>
    <w:rsid w:val="005D0721"/>
    <w:rsid w:val="005F6AF0"/>
    <w:rsid w:val="006C66B9"/>
    <w:rsid w:val="00730B65"/>
    <w:rsid w:val="00746BEC"/>
    <w:rsid w:val="0078580C"/>
    <w:rsid w:val="007E257E"/>
    <w:rsid w:val="00891D47"/>
    <w:rsid w:val="008C7E46"/>
    <w:rsid w:val="009B3954"/>
    <w:rsid w:val="009B4047"/>
    <w:rsid w:val="00AF7686"/>
    <w:rsid w:val="00B8449E"/>
    <w:rsid w:val="00B96114"/>
    <w:rsid w:val="00C5217F"/>
    <w:rsid w:val="00CE5998"/>
    <w:rsid w:val="00D73B49"/>
    <w:rsid w:val="00D854C3"/>
    <w:rsid w:val="00E51284"/>
    <w:rsid w:val="00E76939"/>
    <w:rsid w:val="00E97440"/>
    <w:rsid w:val="00F36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284"/>
    <w:pPr>
      <w:spacing w:after="0" w:line="240" w:lineRule="auto"/>
    </w:pPr>
    <w:rPr>
      <w:rFonts w:ascii="TH SarabunIT๙" w:hAnsi="TH SarabunIT๙" w:cs="TH SarabunIT๙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666F"/>
    <w:pPr>
      <w:ind w:left="720"/>
      <w:contextualSpacing/>
    </w:pPr>
    <w:rPr>
      <w:rFonts w:eastAsia="Calibri" w:cs="Angsana New"/>
      <w:szCs w:val="40"/>
    </w:rPr>
  </w:style>
  <w:style w:type="table" w:styleId="a4">
    <w:name w:val="Table Grid"/>
    <w:basedOn w:val="a1"/>
    <w:uiPriority w:val="59"/>
    <w:rsid w:val="00730B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F1632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F163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284"/>
    <w:pPr>
      <w:spacing w:after="0" w:line="240" w:lineRule="auto"/>
    </w:pPr>
    <w:rPr>
      <w:rFonts w:ascii="TH SarabunIT๙" w:hAnsi="TH SarabunIT๙" w:cs="TH SarabunIT๙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666F"/>
    <w:pPr>
      <w:ind w:left="720"/>
      <w:contextualSpacing/>
    </w:pPr>
    <w:rPr>
      <w:rFonts w:eastAsia="Calibri" w:cs="Angsana New"/>
      <w:szCs w:val="40"/>
    </w:rPr>
  </w:style>
  <w:style w:type="table" w:styleId="a4">
    <w:name w:val="Table Grid"/>
    <w:basedOn w:val="a1"/>
    <w:uiPriority w:val="59"/>
    <w:rsid w:val="00730B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F1632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F163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4</Pages>
  <Words>985</Words>
  <Characters>5617</Characters>
  <Application>Microsoft Office Word</Application>
  <DocSecurity>0</DocSecurity>
  <Lines>46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6589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16</cp:revision>
  <cp:lastPrinted>2014-11-25T02:43:00Z</cp:lastPrinted>
  <dcterms:created xsi:type="dcterms:W3CDTF">2014-10-01T07:13:00Z</dcterms:created>
  <dcterms:modified xsi:type="dcterms:W3CDTF">2015-07-03T10:27:00Z</dcterms:modified>
</cp:coreProperties>
</file>