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6D" w:rsidRPr="00224118" w:rsidRDefault="00C75350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8.35pt;width:709.25pt;height:449.05pt;z-index:251658240">
            <v:textbox style="mso-next-textbox:#_x0000_s1026">
              <w:txbxContent>
                <w:p w:rsidR="007424CF" w:rsidRDefault="0080246D" w:rsidP="007424CF">
                  <w:pPr>
                    <w:spacing w:before="24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 ชื่อโครงการ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431F26" w:rsidRPr="00431F2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ขยายไหล่ทางถนน</w:t>
                  </w:r>
                  <w:proofErr w:type="spellStart"/>
                  <w:r w:rsidR="00431F26" w:rsidRPr="00431F2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แอสฟัลท์</w:t>
                  </w:r>
                  <w:proofErr w:type="spellEnd"/>
                  <w:r w:rsidR="00431F26" w:rsidRPr="00431F2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ติ</w:t>
                  </w:r>
                  <w:proofErr w:type="spellStart"/>
                  <w:r w:rsidR="00431F26" w:rsidRPr="00431F2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กคอ</w:t>
                  </w:r>
                  <w:proofErr w:type="spellEnd"/>
                  <w:r w:rsidR="00431F26" w:rsidRPr="00431F2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นกรีตสายในเขียว-บ้านวังยาว  (บริเวณหน้าวัดคงคาวง)  </w:t>
                  </w:r>
                  <w:r w:rsidR="001D7637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ครั้งที่ 2 </w:t>
                  </w:r>
                  <w:r w:rsidR="00431F26" w:rsidRPr="00431F2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หมู่ที่ 3</w:t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ตำบลทอน</w:t>
                  </w:r>
                  <w:r w:rsid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หงส์</w:t>
                  </w:r>
                </w:p>
                <w:p w:rsidR="0080246D" w:rsidRPr="00824C3F" w:rsidRDefault="0080246D" w:rsidP="00431F26">
                  <w:pPr>
                    <w:spacing w:before="120"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7424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กองช่าง 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องค์การบริหารส่วนตำบลทอนหงส์ จังหวัดนครศรีธรรมราช</w:t>
                  </w:r>
                </w:p>
                <w:p w:rsidR="007424CF" w:rsidRDefault="0080246D" w:rsidP="001F33E1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 วงเงิน</w:t>
                  </w:r>
                  <w:r w:rsidR="00B60B6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เงิน</w:t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รายได้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424C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ประจำปีงบประมาณ 2558</w:t>
                  </w:r>
                </w:p>
                <w:p w:rsidR="00824C3F" w:rsidRPr="007424CF" w:rsidRDefault="001F33E1" w:rsidP="00431F26">
                  <w:pPr>
                    <w:tabs>
                      <w:tab w:val="left" w:pos="2552"/>
                    </w:tabs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C1684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431F2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41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</w:t>
                  </w:r>
                  <w:r w:rsidR="00431F2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="00C1684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00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 (</w:t>
                  </w:r>
                  <w:r w:rsidR="00C1684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หนึ่งแสน</w:t>
                  </w:r>
                  <w:r w:rsidR="00431F2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สี่</w:t>
                  </w:r>
                  <w:r w:rsidR="00C1684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หมื่นหนึ่งพัน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Pr="00000D0F" w:rsidRDefault="00824C3F" w:rsidP="00000D0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3. วันที่กำหนดราคากลาง   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C46DE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69094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กรกฎาคม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2558 </w:t>
                  </w:r>
                  <w:r w:rsidR="001F33E1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431F2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37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</w:t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900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หนึ่งแสน</w:t>
                  </w:r>
                  <w:r w:rsidR="00431F2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สาม</w:t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หมื่น</w:t>
                  </w:r>
                  <w:r w:rsidR="00431F2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เจ็ด</w:t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พันเก้าร้อย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  <w:r w:rsidR="000F6E23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Default="00824C3F" w:rsidP="00000D0F">
                  <w:pPr>
                    <w:spacing w:before="12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4.</w:t>
                  </w:r>
                  <w:r w:rsidR="007066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ลักษณะงาน </w:t>
                  </w:r>
                  <w:r w:rsidR="007066F5" w:rsidRP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โดยสังเขป </w:t>
                  </w:r>
                </w:p>
                <w:p w:rsidR="00431F26" w:rsidRPr="00D02690" w:rsidRDefault="00431F26" w:rsidP="00431F26">
                  <w:pPr>
                    <w:spacing w:after="0" w:line="240" w:lineRule="auto"/>
                    <w:ind w:firstLine="284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0269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ขยายไหล่ทางถนน</w:t>
                  </w:r>
                  <w:proofErr w:type="spellStart"/>
                  <w:r w:rsidRPr="00D0269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แอสฟัลท์</w:t>
                  </w:r>
                  <w:proofErr w:type="spellEnd"/>
                  <w:r w:rsidRPr="00D0269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ติ</w:t>
                  </w:r>
                  <w:proofErr w:type="spellStart"/>
                  <w:r w:rsidRPr="00D0269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กคอ</w:t>
                  </w:r>
                  <w:proofErr w:type="spellEnd"/>
                  <w:r w:rsidRPr="00D0269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นกรีตถนนสายบ้านในเขียว-บ้านวังยาว 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(บริเวณหน้าวัดคงคาวง) </w:t>
                  </w:r>
                  <w:r w:rsidRPr="00D0269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หมู่ที่ 3 จำนวน 4 จุด หนา 0.05  เมตร ตัดดินหนา 0.20 เมตร</w:t>
                  </w:r>
                </w:p>
                <w:p w:rsidR="00431F26" w:rsidRPr="00D02690" w:rsidRDefault="00431F26" w:rsidP="00431F26">
                  <w:pPr>
                    <w:tabs>
                      <w:tab w:val="left" w:pos="180"/>
                    </w:tabs>
                    <w:spacing w:after="0" w:line="240" w:lineRule="auto"/>
                    <w:ind w:firstLine="720"/>
                    <w:contextualSpacing/>
                    <w:jc w:val="thaiDistribute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D0269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-จุดที่  1  ขนาดกว้างเฉลี่ย  4.25  เมตร  ยาว  30.00  เมตร   หรือมีพื้นที่ไม่น้อยกว่า  127.5  ตารางเมตร</w:t>
                  </w:r>
                </w:p>
                <w:p w:rsidR="00431F26" w:rsidRPr="00D02690" w:rsidRDefault="00431F26" w:rsidP="00431F26">
                  <w:pPr>
                    <w:ind w:firstLine="720"/>
                    <w:contextualSpacing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0269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-จุดที่  2  ขนาดกว้างเฉลี่ย  2.20  เมตร  ยาว  37.00  เมตร  หรือมีพื้นที่ไม่น้อยกว่า  81.40  ตารางเมตร  </w:t>
                  </w:r>
                </w:p>
                <w:p w:rsidR="00431F26" w:rsidRPr="00D02690" w:rsidRDefault="00431F26" w:rsidP="00431F26">
                  <w:pPr>
                    <w:ind w:left="720"/>
                    <w:contextualSpacing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0269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-จุดที่  3  ขนาดกว้าง  6.00  เมตร  ยาว  6.5  เมตร  หรือมีพื้นที่ไม่น้อยกว่า  39  ตารางเมตร</w:t>
                  </w:r>
                </w:p>
                <w:p w:rsidR="00431F26" w:rsidRDefault="00431F26" w:rsidP="00431F26">
                  <w:pPr>
                    <w:ind w:firstLine="720"/>
                    <w:contextualSpacing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0269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-จุดที่  4  ขนาดกว้างเฉลี่ย  2.10  เมตร  ยาว  54.00  เมตร  หรือมีพื้นที่ไม่น้อยกว่า  113.40  ตารางเมตร  </w:t>
                  </w:r>
                </w:p>
                <w:p w:rsidR="00431F26" w:rsidRDefault="00431F26" w:rsidP="00431F26">
                  <w:pPr>
                    <w:ind w:firstLine="720"/>
                    <w:contextualSpacing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0269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รวมพื้นที่ทั้ง  4  จุด  ไม่น้อยกว่า  360.5  ตารางเมตร  (ตามแบบ </w:t>
                  </w:r>
                  <w:proofErr w:type="spellStart"/>
                  <w:r w:rsidRPr="00D0269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D0269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กำหนด)  ติดตั้งป้ายประชาสัมพันธ์โครงการ  จำนวน  1  ป้าย</w:t>
                  </w:r>
                </w:p>
                <w:p w:rsidR="00824C3F" w:rsidRPr="00824C3F" w:rsidRDefault="00B60B62" w:rsidP="008024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5. บัญชีประมาณการราคากลาง</w:t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ราคาพาณิชย์จังหวัดนครศรีธรรมราช และสืบราคา</w:t>
                  </w:r>
                </w:p>
                <w:p w:rsidR="0080246D" w:rsidRPr="00824C3F" w:rsidRDefault="00000D0F" w:rsidP="00D96D1A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="00824C3F"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รายชื่อคณะกรรมการกำหนดราคากลาง </w:t>
                  </w:r>
                </w:p>
                <w:p w:rsidR="00824C3F" w:rsidRP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D96D1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8C5C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.1 นาย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อาลี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สำแดงสาร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  <w:p w:rsidR="00824C3F" w:rsidRP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8C5C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.2 นาย</w:t>
                  </w:r>
                  <w:proofErr w:type="spellStart"/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อนุวัฒน์</w:t>
                  </w:r>
                  <w:proofErr w:type="spellEnd"/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C61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proofErr w:type="spellStart"/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รัตน์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8C5C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.3 นาย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กิตติชัย  </w:t>
                  </w:r>
                  <w:r w:rsidR="000C61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นาคสุวรรณ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Default="00824C3F" w:rsidP="00B60B6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</w:p>
                <w:p w:rsidR="00183EB7" w:rsidRDefault="00183EB7" w:rsidP="00B60B6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183EB7" w:rsidRPr="00824C3F" w:rsidRDefault="00183EB7" w:rsidP="00B60B6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  <w:r w:rsidR="00224118" w:rsidRPr="00224118">
        <w:rPr>
          <w:rFonts w:ascii="TH SarabunIT๙" w:hAnsi="TH SarabunIT๙" w:cs="TH SarabunIT๙"/>
          <w:b/>
          <w:bCs/>
          <w:sz w:val="36"/>
          <w:szCs w:val="36"/>
          <w:cs/>
        </w:rPr>
        <w:t>ตารางเปิดเผยราคากลางและการคำนวณราคากลางงานก่อสร้าง</w:t>
      </w:r>
    </w:p>
    <w:p w:rsidR="00224118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118" w:rsidRPr="0080246D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224118" w:rsidRPr="0080246D" w:rsidSect="0074038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284"/>
  <w:characterSpacingControl w:val="doNotCompress"/>
  <w:compat>
    <w:applyBreakingRules/>
  </w:compat>
  <w:rsids>
    <w:rsidRoot w:val="0080246D"/>
    <w:rsid w:val="00000D0F"/>
    <w:rsid w:val="000107C4"/>
    <w:rsid w:val="00031FDD"/>
    <w:rsid w:val="000C610A"/>
    <w:rsid w:val="000F6E23"/>
    <w:rsid w:val="0015163D"/>
    <w:rsid w:val="00183EB7"/>
    <w:rsid w:val="001D7637"/>
    <w:rsid w:val="001E38A1"/>
    <w:rsid w:val="001F33E1"/>
    <w:rsid w:val="00224118"/>
    <w:rsid w:val="002B154F"/>
    <w:rsid w:val="00330378"/>
    <w:rsid w:val="00431F26"/>
    <w:rsid w:val="00493082"/>
    <w:rsid w:val="00607945"/>
    <w:rsid w:val="006373D1"/>
    <w:rsid w:val="00657473"/>
    <w:rsid w:val="00690941"/>
    <w:rsid w:val="006C7723"/>
    <w:rsid w:val="007066F5"/>
    <w:rsid w:val="00740385"/>
    <w:rsid w:val="007424CF"/>
    <w:rsid w:val="0080246D"/>
    <w:rsid w:val="00824C3F"/>
    <w:rsid w:val="008A690A"/>
    <w:rsid w:val="008C5CDA"/>
    <w:rsid w:val="008D43F0"/>
    <w:rsid w:val="009004E6"/>
    <w:rsid w:val="00965CF1"/>
    <w:rsid w:val="0099521F"/>
    <w:rsid w:val="00AB5210"/>
    <w:rsid w:val="00B60B62"/>
    <w:rsid w:val="00B65FA2"/>
    <w:rsid w:val="00BB5A6D"/>
    <w:rsid w:val="00BC06B9"/>
    <w:rsid w:val="00C1684C"/>
    <w:rsid w:val="00C46DEC"/>
    <w:rsid w:val="00C75350"/>
    <w:rsid w:val="00C85A55"/>
    <w:rsid w:val="00CF306B"/>
    <w:rsid w:val="00D734EB"/>
    <w:rsid w:val="00D96D1A"/>
    <w:rsid w:val="00DC0B52"/>
    <w:rsid w:val="00DF04BA"/>
    <w:rsid w:val="00E50D89"/>
    <w:rsid w:val="00E92E3D"/>
    <w:rsid w:val="00ED170A"/>
    <w:rsid w:val="00F662B4"/>
    <w:rsid w:val="00FF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2015-06-15T05:09:00Z</cp:lastPrinted>
  <dcterms:created xsi:type="dcterms:W3CDTF">2015-06-11T01:49:00Z</dcterms:created>
  <dcterms:modified xsi:type="dcterms:W3CDTF">2015-07-09T11:13:00Z</dcterms:modified>
</cp:coreProperties>
</file>