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A2" w:rsidRPr="009A4739" w:rsidRDefault="00A71CA2" w:rsidP="00A71C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ระเบียบคณะกรรมการกองทุนหลักประกันสุขภาพ</w:t>
      </w:r>
      <w:r w:rsidR="004242E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องค์การบริหารส่วนตำบลทอนหงส์</w:t>
      </w:r>
    </w:p>
    <w:p w:rsidR="00A71CA2" w:rsidRPr="009A4739" w:rsidRDefault="00A71CA2" w:rsidP="00A71C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ว่าด้วยการดำเนินงานและบริหารจัดการกองทุน พ.ศ. ๒๕๕๗</w:t>
      </w:r>
    </w:p>
    <w:p w:rsidR="00A71CA2" w:rsidRPr="009A4739" w:rsidRDefault="00A71CA2" w:rsidP="00A71CA2">
      <w:pPr>
        <w:jc w:val="center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1CA2" w:rsidRPr="009A4739" w:rsidRDefault="00A71CA2" w:rsidP="00A71CA2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โดยที่เป็นการสมควรปรับปรุงหลักเกณฑ์ การดำเนินงานและบริหารจัดการกองทุนหลักประกันสุขภาพ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ให้มีความเหมาะสม และเกิดประสิทธิภาพในการดำเนินงานมากยิ่งขึ้น</w:t>
      </w:r>
    </w:p>
    <w:p w:rsidR="00A71CA2" w:rsidRPr="00CB5579" w:rsidRDefault="00A71CA2" w:rsidP="00A71CA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5579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๑๑ (๒) แห่งประกาศคณะกรรมการหลักประกันสุขภาพแห่งชาติ เรื่อง การกำหนดหลักเกณฑ์ เพื่อสนับสนุนให้องค์กรปกครองส่วนท้องถิ่น ดำเนินงานและบริหารจัดการกองทุนหลักประกันสุขภาพในระดับท้องถิ่นหรือพื้นที่ พ.ศ. ๒๕๕๗ ลงวันที่ ๑๙ กุมภาพันธ์</w:t>
      </w:r>
      <w:r w:rsidR="00E7001C" w:rsidRPr="00CB55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579">
        <w:rPr>
          <w:rFonts w:ascii="TH SarabunIT๙" w:hAnsi="TH SarabunIT๙" w:cs="TH SarabunIT๙"/>
          <w:sz w:val="32"/>
          <w:szCs w:val="32"/>
          <w:cs/>
        </w:rPr>
        <w:t xml:space="preserve"> ๒๕๕๗ </w:t>
      </w:r>
      <w:r w:rsidR="00E7001C" w:rsidRPr="00CB55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579">
        <w:rPr>
          <w:rFonts w:ascii="TH SarabunIT๙" w:hAnsi="TH SarabunIT๙" w:cs="TH SarabunIT๙"/>
          <w:sz w:val="32"/>
          <w:szCs w:val="32"/>
          <w:cs/>
        </w:rPr>
        <w:t>คณะกรรมการกองทุนหลักประกันสุขภาพ</w:t>
      </w:r>
      <w:r w:rsidR="004242E6" w:rsidRPr="00CB557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องค์การบริหารส่วนตำบลทอนหงส์จึงมีมติในการประชุมครั้งที่ </w:t>
      </w:r>
      <w:r w:rsidR="00CB5579" w:rsidRPr="00CB5579">
        <w:rPr>
          <w:rFonts w:ascii="TH SarabunIT๙" w:hAnsi="TH SarabunIT๙" w:cs="TH SarabunIT๙"/>
          <w:sz w:val="32"/>
          <w:szCs w:val="32"/>
          <w:cs/>
        </w:rPr>
        <w:t>1</w:t>
      </w:r>
      <w:r w:rsidRPr="00CB5579">
        <w:rPr>
          <w:rFonts w:ascii="TH SarabunIT๙" w:hAnsi="TH SarabunIT๙" w:cs="TH SarabunIT๙"/>
          <w:sz w:val="32"/>
          <w:szCs w:val="32"/>
          <w:cs/>
        </w:rPr>
        <w:t>/๒๕๕</w:t>
      </w:r>
      <w:r w:rsidR="00CB5579" w:rsidRPr="00CB5579">
        <w:rPr>
          <w:rFonts w:ascii="TH SarabunIT๙" w:hAnsi="TH SarabunIT๙" w:cs="TH SarabunIT๙"/>
          <w:sz w:val="32"/>
          <w:szCs w:val="32"/>
          <w:cs/>
        </w:rPr>
        <w:t>8</w:t>
      </w:r>
      <w:r w:rsidRPr="00CB55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5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579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CB5579" w:rsidRPr="00CB5579">
        <w:rPr>
          <w:rFonts w:ascii="TH SarabunIT๙" w:hAnsi="TH SarabunIT๙" w:cs="TH SarabunIT๙"/>
          <w:sz w:val="32"/>
          <w:szCs w:val="32"/>
          <w:cs/>
        </w:rPr>
        <w:t xml:space="preserve"> 12 </w:t>
      </w:r>
      <w:r w:rsidRPr="00CB5579">
        <w:rPr>
          <w:rFonts w:ascii="TH SarabunIT๙" w:hAnsi="TH SarabunIT๙" w:cs="TH SarabunIT๙"/>
          <w:sz w:val="32"/>
          <w:szCs w:val="32"/>
          <w:cs/>
        </w:rPr>
        <w:t>พ</w:t>
      </w:r>
      <w:r w:rsidR="004242E6" w:rsidRPr="00CB5579">
        <w:rPr>
          <w:rFonts w:ascii="TH SarabunIT๙" w:hAnsi="TH SarabunIT๙" w:cs="TH SarabunIT๙"/>
          <w:sz w:val="32"/>
          <w:szCs w:val="32"/>
          <w:cs/>
        </w:rPr>
        <w:t>ฤศจิกายน</w:t>
      </w:r>
      <w:r w:rsidRPr="00CB5579">
        <w:rPr>
          <w:rFonts w:ascii="TH SarabunIT๙" w:hAnsi="TH SarabunIT๙" w:cs="TH SarabunIT๙"/>
          <w:sz w:val="32"/>
          <w:szCs w:val="32"/>
          <w:cs/>
        </w:rPr>
        <w:t xml:space="preserve"> ๒๕๕๗ </w:t>
      </w:r>
      <w:r w:rsidR="00CB55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579">
        <w:rPr>
          <w:rFonts w:ascii="TH SarabunIT๙" w:hAnsi="TH SarabunIT๙" w:cs="TH SarabunIT๙"/>
          <w:sz w:val="32"/>
          <w:szCs w:val="32"/>
          <w:cs/>
        </w:rPr>
        <w:t>ให้ออกระเบียบไว้ดังต่อไปนี้</w:t>
      </w:r>
    </w:p>
    <w:p w:rsidR="00A71CA2" w:rsidRPr="00CB5579" w:rsidRDefault="00A71CA2" w:rsidP="00A71CA2">
      <w:pPr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5579">
        <w:rPr>
          <w:rFonts w:ascii="TH SarabunIT๙" w:hAnsi="TH SarabunIT๙" w:cs="TH SarabunIT๙"/>
          <w:sz w:val="32"/>
          <w:szCs w:val="32"/>
        </w:rPr>
        <w:tab/>
      </w:r>
      <w:r w:rsidRPr="00CB5579">
        <w:rPr>
          <w:rFonts w:ascii="TH SarabunIT๙" w:hAnsi="TH SarabunIT๙" w:cs="TH SarabunIT๙"/>
          <w:sz w:val="32"/>
          <w:szCs w:val="32"/>
        </w:rPr>
        <w:tab/>
      </w:r>
      <w:r w:rsidRPr="00CB5579">
        <w:rPr>
          <w:rFonts w:ascii="TH SarabunIT๙" w:hAnsi="TH SarabunIT๙" w:cs="TH SarabunIT๙"/>
          <w:sz w:val="32"/>
          <w:szCs w:val="32"/>
        </w:rPr>
        <w:tab/>
      </w:r>
      <w:r w:rsidRPr="00CB5579">
        <w:rPr>
          <w:rFonts w:ascii="TH SarabunIT๙" w:hAnsi="TH SarabunIT๙" w:cs="TH SarabunIT๙"/>
          <w:sz w:val="32"/>
          <w:szCs w:val="32"/>
          <w:cs/>
        </w:rPr>
        <w:tab/>
      </w:r>
      <w:r w:rsidRPr="00CB5579">
        <w:rPr>
          <w:rFonts w:ascii="TH SarabunIT๙" w:hAnsi="TH SarabunIT๙" w:cs="TH SarabunIT๙"/>
          <w:b/>
          <w:bCs/>
          <w:sz w:val="32"/>
          <w:szCs w:val="32"/>
          <w:cs/>
        </w:rPr>
        <w:t>หมวด ๑  บททั่วไป</w:t>
      </w:r>
    </w:p>
    <w:p w:rsidR="00A71CA2" w:rsidRPr="009A4739" w:rsidRDefault="00A71CA2" w:rsidP="00A71CA2">
      <w:pPr>
        <w:tabs>
          <w:tab w:val="left" w:pos="3119"/>
          <w:tab w:val="left" w:pos="3402"/>
        </w:tabs>
        <w:spacing w:before="120" w:after="240"/>
        <w:ind w:left="1800" w:firstLine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ส่วนที่ ๑  ชื่อ ที่ตั้ง บทนิยาม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</w:t>
      </w:r>
    </w:p>
    <w:p w:rsidR="00A71CA2" w:rsidRPr="009A4739" w:rsidRDefault="00A71CA2" w:rsidP="00A71CA2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๑ ระเบียบนี้เรียกว่า “ระเบียบคณะกรรมการกองทุนหลักประกันสุขภาพ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ว่าด้วยการดำเนินงานและบริหารจัดการกองทุน พ.ศ. ๒๕๕๗”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 ให้ยกเลิกระเบียบคณะกรรมการบริหารกองทุนหลักประกันสุขภาพ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42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42E6">
        <w:rPr>
          <w:rFonts w:ascii="TH SarabunPSK" w:hAnsi="TH SarabunPSK" w:cs="TH SarabunPSK"/>
          <w:sz w:val="32"/>
          <w:szCs w:val="32"/>
          <w:cs/>
        </w:rPr>
        <w:t>พ.ศ. ๒๕๕</w:t>
      </w:r>
      <w:r w:rsidR="004242E6" w:rsidRPr="00D0345A">
        <w:rPr>
          <w:rFonts w:ascii="TH SarabunIT๙" w:hAnsi="TH SarabunIT๙" w:cs="TH SarabunIT๙"/>
          <w:sz w:val="32"/>
          <w:szCs w:val="32"/>
          <w:cs/>
        </w:rPr>
        <w:t>6</w:t>
      </w:r>
      <w:r w:rsidRPr="00D0345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6F0A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9A6F0A" w:rsidRPr="002B7404">
        <w:rPr>
          <w:rFonts w:ascii="TH SarabunIT๙" w:hAnsi="TH SarabunIT๙" w:cs="TH SarabunIT๙"/>
          <w:sz w:val="32"/>
          <w:szCs w:val="32"/>
          <w:cs/>
        </w:rPr>
        <w:t>23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6F0A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9A6F0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9A6F0A" w:rsidRPr="002B7404">
        <w:rPr>
          <w:rFonts w:ascii="TH SarabunIT๙" w:hAnsi="TH SarabunIT๙" w:cs="TH SarabunIT๙"/>
          <w:sz w:val="32"/>
          <w:szCs w:val="32"/>
          <w:cs/>
        </w:rPr>
        <w:t>6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spacing w:before="120" w:after="120"/>
        <w:ind w:left="36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๓  ระเบียบนี้ให้ใช้บังคับตั้งแต่วันประกาศเป็นต้นไป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๔  </w:t>
      </w:r>
      <w:r w:rsidR="00FE3915">
        <w:rPr>
          <w:rFonts w:ascii="TH SarabunPSK" w:hAnsi="TH SarabunPSK" w:cs="TH SarabunPSK" w:hint="cs"/>
          <w:sz w:val="32"/>
          <w:szCs w:val="32"/>
          <w:cs/>
        </w:rPr>
        <w:t>ที่ทำการ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กองทุน ตั้งอยู่ ณ </w:t>
      </w:r>
      <w:r w:rsidR="00FE3915">
        <w:rPr>
          <w:rFonts w:ascii="TH SarabunPSK" w:hAnsi="TH SarabunPSK" w:cs="TH SarabunPSK" w:hint="cs"/>
          <w:sz w:val="32"/>
          <w:szCs w:val="32"/>
          <w:cs/>
        </w:rPr>
        <w:t>ที่ทำการ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3513">
        <w:rPr>
          <w:rFonts w:ascii="TH SarabunPSK" w:hAnsi="TH SarabunPSK" w:cs="TH SarabunPSK" w:hint="cs"/>
          <w:sz w:val="32"/>
          <w:szCs w:val="32"/>
          <w:cs/>
        </w:rPr>
        <w:t xml:space="preserve">หมู่ที่  </w:t>
      </w:r>
      <w:r w:rsidR="00653513" w:rsidRPr="00653513">
        <w:rPr>
          <w:rFonts w:ascii="TH SarabunIT๙" w:hAnsi="TH SarabunIT๙" w:cs="TH SarabunIT๙"/>
          <w:sz w:val="32"/>
          <w:szCs w:val="32"/>
          <w:cs/>
        </w:rPr>
        <w:t>9</w:t>
      </w:r>
      <w:r w:rsidR="00653513">
        <w:rPr>
          <w:rFonts w:ascii="TH SarabunPSK" w:hAnsi="TH SarabunPSK" w:cs="TH SarabunPSK" w:hint="cs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๕ ให้</w:t>
      </w:r>
      <w:r w:rsidR="0065351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รักษาการตามระเบียบนี้และให้มีอำนาจตีความหรือวินิจฉัยชี้ขาดการปฏิบัติตามระเบียบนี้ </w:t>
      </w:r>
    </w:p>
    <w:p w:rsidR="00A71CA2" w:rsidRPr="009A4739" w:rsidRDefault="00A71CA2" w:rsidP="00A71CA2">
      <w:pPr>
        <w:spacing w:before="120"/>
        <w:ind w:left="36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๖  ในระเบียบนี้</w:t>
      </w:r>
    </w:p>
    <w:p w:rsidR="00A71CA2" w:rsidRPr="009A4739" w:rsidRDefault="00A71CA2" w:rsidP="00A71CA2">
      <w:pPr>
        <w:spacing w:before="12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“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”  หมายความว่า  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</w:p>
    <w:p w:rsidR="00A71CA2" w:rsidRPr="009A4739" w:rsidRDefault="00F07AD5" w:rsidP="00A71CA2">
      <w:pPr>
        <w:spacing w:before="120" w:after="12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“นายก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 xml:space="preserve">” หมายความว่า </w:t>
      </w:r>
      <w:r w:rsidR="0065351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นายกองค์การบริหารส่วนตำบลทอนหงส์</w:t>
      </w:r>
    </w:p>
    <w:p w:rsidR="00A71CA2" w:rsidRPr="009A4739" w:rsidRDefault="00A71CA2" w:rsidP="003F3258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“กองทุน”  หมายความว่า  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3002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242E6">
        <w:rPr>
          <w:rFonts w:ascii="TH SarabunPSK" w:hAnsi="TH SarabunPSK" w:cs="TH SarabunPSK"/>
          <w:sz w:val="32"/>
          <w:szCs w:val="32"/>
          <w:cs/>
        </w:rPr>
        <w:t>ทอนหงส์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“กองทุนหลักประกันสุขภาพ”  หมายความว่า 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เพื่อการสร้างเสริมสุขภาพ  การป้องกันโรค การฟื้นฟูสมรรถภาพ และการรักษาพยาบาลระดับปฐมภูมิเชิงรุก ที่จำเป็นต่อสุขภาพและการดำรงชีวิต</w:t>
      </w:r>
    </w:p>
    <w:p w:rsidR="00A71CA2" w:rsidRPr="009A4739" w:rsidRDefault="00A71CA2" w:rsidP="00A71CA2">
      <w:pPr>
        <w:spacing w:before="120" w:after="12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“คณะกรรมการกองทุน” หมายความว่า  คณะกรรรมการกองทุนหลักประกันสุขภาพ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>“คณะอนุกรรมการ”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หมายความว่า คณะบุคคลที่คณะกรรมการกองทุนแต่งตั้งเพื่อทำหน้าที่ตรวจสอบ กลั่นกรองโครงการที่เสนอขอรับการสนับสนุนเงินจากกองทุน รวมทั้งให้ข้อคิดเห็นหรือข้อเสนอแนะอื่นๆ ในการบริหารจัดการกองทุน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“คณะทำงาน” หมายความว่า คณะบุคคลที่คณะกรรมการกองทุนแต่งตั้งเพื่อช่วยเหลือการดำเนินงานของกองทุน</w:t>
      </w:r>
    </w:p>
    <w:p w:rsidR="00A71CA2" w:rsidRPr="009A4739" w:rsidRDefault="00A71CA2" w:rsidP="00A71CA2">
      <w:pPr>
        <w:spacing w:before="12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“การจัดบริการสาธารณสุข” หมายความว่า การจัดบริการสร้างเสริมสุขภาพ ป้องกันโรค ฟื้นฟูสมรรถภาพ และรักษาพยาบาลระดับปฐมภูมิเชิงรุก ตามประกาศคณะอนุกรรมการส่งเสริมสุขภาพและป้องกันโรค ภายใต้คณะกรรมการหลักประกันสุขภาพแห่งชาติ เรื่อง การจัดบริการสาธารณสุขของกองทุนหลักประกันสุขภาพในระดับท้องถิ่นหรือพื้นที่ พ.ศ. ๒๕๕๗ </w:t>
      </w:r>
    </w:p>
    <w:p w:rsidR="00A71CA2" w:rsidRPr="009A4739" w:rsidRDefault="00A71CA2" w:rsidP="00A71CA2">
      <w:pPr>
        <w:spacing w:before="120"/>
        <w:ind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“สถานบริการ”  หมายความว่า   สถานบริการสาธารณสุขของรัฐ ของเอกชนและ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ของสภากาชาดไทย  หน่วยบริการการประกอบโรคศิลปะสาขาต่างๆ และสถานบริการสาธารณสุขอื่นที่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คณะกรรมการหลักประกันสุขภาพแห่งชาติกำหนดเพิ่มเติม</w:t>
      </w:r>
    </w:p>
    <w:p w:rsidR="00A71CA2" w:rsidRPr="009A4739" w:rsidRDefault="00A71CA2" w:rsidP="00A71CA2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“หน่วยบริการ” หมายความว่า  สถานบริการที่ได้ขึ้นทะเบียนไว้ตามพระราชบัญญัติหลักประกันสุขภาพแห่งชาติ พ.ศ. ๒๕๔๕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“หน่วยงานสาธารณสุข” หมายความว่า  หน่วยงานที่มีภารกิจด้านการสาธารณสุขโดยตรง แต่มิได้เป็นสถานบริการหรือหน่วยบริการ เช่น สำนักงานสาธารณสุขอำเภอ กองสาธารณสุขและสิ่งแวดล้อม  เป็นต้น</w:t>
      </w:r>
    </w:p>
    <w:p w:rsidR="00A71CA2" w:rsidRPr="009A4739" w:rsidRDefault="00A71CA2" w:rsidP="00A71CA2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“หน่วยงานอื่น” หมายความว่า  หน่วยงานที่มิได้มีภารกิจด้านการสาธารณสุขโดยตรง แต่อาจดำเนินกิจกรรมด้านการส่งเสริมสุขภาพหรือการป้องกันโรคได</w:t>
      </w:r>
      <w:r>
        <w:rPr>
          <w:rFonts w:ascii="TH SarabunPSK" w:hAnsi="TH SarabunPSK" w:cs="TH SarabunPSK"/>
          <w:sz w:val="32"/>
          <w:szCs w:val="32"/>
          <w:cs/>
        </w:rPr>
        <w:t xml:space="preserve">้ในขอบเขตหนึ่ง เช่น </w:t>
      </w:r>
      <w:r w:rsidRPr="009A4739">
        <w:rPr>
          <w:rFonts w:ascii="TH SarabunPSK" w:hAnsi="TH SarabunPSK" w:cs="TH SarabunPSK"/>
          <w:sz w:val="32"/>
          <w:szCs w:val="32"/>
          <w:cs/>
        </w:rPr>
        <w:t>โรงเรียน สถาบันการศึกษา วัด  เป็นต้น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“หน่วยงาน” หมายความว่า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หน่วยบริการ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สถานบริการ  หน่วยงานสาธารณสุขและ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หน่วยงานอื่นตามระเบียบนี้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“กลุ่มหรือองค์กรประชาชน” หมายความว่า  องค์กรชุมชน องค์กรเอกชน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9A4739">
        <w:rPr>
          <w:rFonts w:ascii="TH SarabunPSK" w:hAnsi="TH SarabunPSK" w:cs="TH SarabunPSK"/>
          <w:sz w:val="32"/>
          <w:szCs w:val="32"/>
          <w:cs/>
        </w:rPr>
        <w:t>หรือภาคเอกชน ที่มีการรวมตัวกันเป็นกลุ่ม ชมรม สมาคม มูลนิธิ หรือองค์กรที่เรียกชื่ออย่างอื่นตั้งแต่ ๕ คนขึ้นไป ซึ่งเป็นการรวมตัวกันดำเนินกิจกรรมโดยมีวัตถุประสงค์ไม่แสวงหากำไร ทั้งนี้จะเป็นนิติบุคคลหรือไม่ก็ได้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“เงินอุดหนุน” หมายความว่า เงินที่จ่ายให้หน่วยงาน  เพื่อเป็นค่าใช้จ่ายในการดำเนินกิจกรรมตามโครงการที่ได้รับอนุมัติจากคณะกรรมการกองทุน ภายใต้ระเบียบของกองทุน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“เงินยืม” หมายความว่า เงินที่จ่ายให้กับกลุ่มหรือองค์กรประชาชนยืมเป็นค่าใช้จ่ายในการดำเนินกิจกรรมตามโครงการที่ได้รับอนุมัติจากคณะกรรมการกองทุน ภายใต้ระเบียบของกองทุน</w:t>
      </w:r>
    </w:p>
    <w:p w:rsidR="00A71CA2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“ทรัพย์สิน” หมายความว่า  สังหาริมทรัพย์ประเภทครุภัณฑ์ หรือวัสดุที่มีลักษณะคงทนถาวรและมีอายุการใช้งานนานเกิน ๑ ปีขึ้นไป</w:t>
      </w:r>
    </w:p>
    <w:p w:rsidR="00A71CA2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0942DF" w:rsidRPr="009A4739" w:rsidRDefault="000942DF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71CA2" w:rsidRPr="009A4739" w:rsidRDefault="00A71CA2" w:rsidP="00092B3F">
      <w:pPr>
        <w:tabs>
          <w:tab w:val="left" w:pos="2552"/>
          <w:tab w:val="left" w:pos="2835"/>
          <w:tab w:val="left" w:pos="3544"/>
        </w:tabs>
        <w:spacing w:before="240"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๒  วัตถุประสงค์ของกองทุน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๗  กองทุนมีวัตถุประสงค์เพื่อ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             (๑) สนับสนุนและส่งเสริมการจัดบริการสาธารณสุขของหน่วยบริการ หรือสถานบริการ หรือหน่วยงานสาธารณสุข เพื่อให้กลุ่มแม่และเด็ก กลุ่มผู้สูงอายุ กลุ่มคนพิการ กลุ่มผู้ประกอบอาชีพที่มีความเสี่ยง และกลุ่มผู้ป่วยโรคเรื้อรังที่อยู่ในพื้นที่ สามารถเข้าถึงบริการสาธารณสุขได้อย่างทั่วถึงและมีประสิทธิภาพ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             (๒) สนับสนุนและส่งเสริมให้กลุ่มหรือองค์กรประชาชน หรือหน่วยงานอื่นดำเนินกิจกรรมเพื่อการสร้างเสริมสุขภาพ การป้องกันโรคให้กับสมาชิกหรือประชาชนในพื้นที่</w:t>
      </w:r>
    </w:p>
    <w:p w:rsidR="00A71CA2" w:rsidRPr="009A4739" w:rsidRDefault="00A71CA2" w:rsidP="00CB5579">
      <w:pPr>
        <w:spacing w:before="240" w:after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หมวด ๒ การดำเนินงานและการบริหารจัดการกองทุน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๘ 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เป็นผู้ดำเนินงานและบริหารจัดการกองทุนให้เป็นไปตามวัตถุประสงค์ ข้อ ๗ ภายใต้ความเห็นชอบของคณะกรรมการกองทุน</w:t>
      </w:r>
    </w:p>
    <w:p w:rsidR="00A71CA2" w:rsidRPr="009A4739" w:rsidRDefault="00A71CA2" w:rsidP="00A71CA2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๙  ในการดำเนินงานและบริหารจัดการกองทุนตามข้อ ๘ 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ส่งเสริมกระบวนการมีส่วนร่วมตามความพร้อม ความเหมาะสม และความต้องการของประชาชนในพื้นที่ </w:t>
      </w:r>
    </w:p>
    <w:p w:rsidR="00A71CA2" w:rsidRPr="009A4739" w:rsidRDefault="00A71CA2" w:rsidP="00CB5579">
      <w:pPr>
        <w:tabs>
          <w:tab w:val="left" w:pos="2552"/>
          <w:tab w:val="left" w:pos="2835"/>
        </w:tabs>
        <w:spacing w:before="240"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หมวด ๓  การใช้จ่ายเงินกองทุน</w:t>
      </w:r>
    </w:p>
    <w:p w:rsidR="001B54C2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๑๐  เงินกองทุน ให้ใช้จ่าย</w:t>
      </w:r>
      <w:r w:rsidRPr="009A4739">
        <w:rPr>
          <w:rStyle w:val="a5"/>
          <w:rFonts w:ascii="TH SarabunPSK" w:hAnsi="TH SarabunPSK" w:cs="TH SarabunPSK"/>
          <w:sz w:val="32"/>
          <w:szCs w:val="32"/>
          <w:cs/>
        </w:rPr>
        <w:t>เพ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ื่อ   </w:t>
      </w:r>
    </w:p>
    <w:p w:rsidR="00A71CA2" w:rsidRPr="009A4739" w:rsidRDefault="001B54C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4C2">
        <w:rPr>
          <w:rFonts w:ascii="TH SarabunIT๙" w:hAnsi="TH SarabunIT๙" w:cs="TH SarabunIT๙"/>
          <w:sz w:val="32"/>
          <w:szCs w:val="32"/>
          <w:cs/>
        </w:rPr>
        <w:t>(1)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สนับสนุนและส่งเสริมการจัดบริการสาธารณสุขของหน่วยบริการ  หรือสถานบริการ  หรือหน่วยงานสาธารณสุขในพื้นที่  โดยเน้นเรื่องการสร้างเสริมสุขภาพ  การป้องกันโรค </w:t>
      </w:r>
      <w:r w:rsidR="00092B3F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การฟื้นฟูสมรรถภาพ  และการรักษาพยาบาลและระดับปฐมภูมิเชิงรุก ที่จำเป็นต่อสุขภาพและการดำรงชีวิต  เพื่อให้กลุ่มแม่และเด็ก  กลุ่มผู้สูงอายุ  กลุ่มคนพิการ  กลุ่มผู้ประกอบอาชีพที่มีความเสี่ยงและกลุ่มผู้ป่วยโรคเรื้อรังที่อยู่ในพื้นที่   สามารถเข้าถึงบริการสาธารณสุขได้อย่างทั่วถึงและมีประสิทธิภาพมากขึ้น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1CA2" w:rsidRDefault="00CB5579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1B54C2" w:rsidRPr="001B54C2">
        <w:rPr>
          <w:rFonts w:ascii="TH SarabunIT๙" w:hAnsi="TH SarabunIT๙" w:cs="TH SarabunIT๙"/>
          <w:sz w:val="32"/>
          <w:szCs w:val="32"/>
          <w:cs/>
        </w:rPr>
        <w:t>(2)</w:t>
      </w:r>
      <w:r w:rsidR="001B54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สนับสนุน</w:t>
      </w:r>
      <w:r>
        <w:rPr>
          <w:rFonts w:ascii="TH SarabunPSK" w:hAnsi="TH SarabunPSK" w:cs="TH SarabunPSK" w:hint="cs"/>
          <w:sz w:val="32"/>
          <w:szCs w:val="32"/>
          <w:cs/>
        </w:rPr>
        <w:t>ให้กลุ่ม</w:t>
      </w:r>
      <w:r w:rsidR="0035171F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องค์กรประชาชนหรือหน่วยงานอื่นในพื้นที่</w:t>
      </w:r>
      <w:r w:rsidR="0035171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2B3F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35171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10FDD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ดำเนินงานตามแผนงานหรือโครงการหรือกิจกรรมเพื่อเสริมสร้างสุขภาพ</w:t>
      </w:r>
      <w:r w:rsidR="0035171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การป้องกันโรคให้</w:t>
      </w:r>
      <w:r w:rsidR="00710FDD">
        <w:rPr>
          <w:rFonts w:ascii="TH SarabunPSK" w:hAnsi="TH SarabunPSK" w:cs="TH SarabunPSK" w:hint="cs"/>
          <w:sz w:val="32"/>
          <w:szCs w:val="32"/>
          <w:cs/>
        </w:rPr>
        <w:t>แก่</w:t>
      </w:r>
      <w:r>
        <w:rPr>
          <w:rFonts w:ascii="TH SarabunPSK" w:hAnsi="TH SarabunPSK" w:cs="TH SarabunPSK" w:hint="cs"/>
          <w:sz w:val="32"/>
          <w:szCs w:val="32"/>
          <w:cs/>
        </w:rPr>
        <w:t>สมาชิกหรือประชาชนในพื้นที่</w:t>
      </w:r>
      <w:r w:rsidR="00351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และกรณีมีความจำเป็นต้องจัดซื้อวัสดุที่มีลักษณะเป็น</w:t>
      </w:r>
      <w:r w:rsidR="00A71CA2" w:rsidRPr="006A3CF2">
        <w:rPr>
          <w:rFonts w:ascii="TH SarabunPSK" w:hAnsi="TH SarabunPSK" w:cs="TH SarabunPSK"/>
          <w:sz w:val="32"/>
          <w:szCs w:val="32"/>
          <w:cs/>
        </w:rPr>
        <w:t xml:space="preserve">ครุภัณฑ์สำหรับให้สนับสนุนได้ไม่เกินวงเงิน ๕,๐๐๐ บาทต่อโครงการ </w:t>
      </w:r>
      <w:r w:rsidR="00710FDD" w:rsidRPr="006A3CF2">
        <w:rPr>
          <w:rFonts w:ascii="TH SarabunPSK" w:hAnsi="TH SarabunPSK" w:cs="TH SarabunPSK" w:hint="cs"/>
          <w:sz w:val="32"/>
          <w:szCs w:val="32"/>
          <w:cs/>
        </w:rPr>
        <w:t>วัสดุที่มีลักษณะเป็นครุภัณฑ์ที่จัดหาได้ให้อยู่ในความดูแลและบำรุงรักษาของกลุ่มหรือองค์กรประชาชนหรือหน่วยงานอื่น</w:t>
      </w:r>
      <w:r w:rsidR="004B1562" w:rsidRPr="006A3CF2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A71CA2" w:rsidRPr="006A3CF2">
        <w:rPr>
          <w:rFonts w:ascii="TH SarabunPSK" w:hAnsi="TH SarabunPSK" w:cs="TH SarabunPSK"/>
          <w:sz w:val="32"/>
          <w:szCs w:val="32"/>
          <w:cs/>
        </w:rPr>
        <w:t>ได้รับการสนับสนุนนั้นๆ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1CA2" w:rsidRPr="009A4739" w:rsidRDefault="001B54C2" w:rsidP="001B54C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B54C2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สนับสนุนและส่งเสริมกิจกรรม</w:t>
      </w:r>
      <w:r w:rsidR="00FC1353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สร้างเสริมสุขภาพ การป้องกันโรค การฟื้นฟู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สมรรถภาพ และการรักษาพยาบาล</w:t>
      </w:r>
      <w:r w:rsidR="00FC1353">
        <w:rPr>
          <w:rFonts w:ascii="TH SarabunPSK" w:hAnsi="TH SarabunPSK" w:cs="TH SarabunPSK" w:hint="cs"/>
          <w:sz w:val="32"/>
          <w:szCs w:val="32"/>
          <w:cs/>
        </w:rPr>
        <w:t>ระดับปฐมภูมิเชิงรุก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ของศูนย์พัฒนาเด็กเล็ก </w:t>
      </w:r>
      <w:r w:rsidR="007B63B4">
        <w:rPr>
          <w:rFonts w:ascii="TH SarabunPSK" w:hAnsi="TH SarabunPSK" w:cs="TH SarabunPSK" w:hint="cs"/>
          <w:sz w:val="32"/>
          <w:szCs w:val="32"/>
          <w:cs/>
        </w:rPr>
        <w:t xml:space="preserve">หรือศูนย์ชื่ออื่นที่ดำเนินกิจกรรมเกี่ยวกับการพัฒนาและดูแลเด็กเล็กในชุมชน  </w:t>
      </w:r>
      <w:r w:rsidRPr="009A4739">
        <w:rPr>
          <w:rFonts w:ascii="TH SarabunPSK" w:hAnsi="TH SarabunPSK" w:cs="TH SarabunPSK"/>
          <w:sz w:val="32"/>
          <w:szCs w:val="32"/>
          <w:cs/>
        </w:rPr>
        <w:t>หรือศูนย์พัฒนาและฟื้นฟูคุณภาพชีวิตผู้สูงอายุและคนพิการ หรือศูนย์ชื่ออื่นที่มีการดำเนินกิจกรรม</w:t>
      </w:r>
      <w:r w:rsidR="007B63B4">
        <w:rPr>
          <w:rFonts w:ascii="TH SarabunPSK" w:hAnsi="TH SarabunPSK" w:cs="TH SarabunPSK" w:hint="cs"/>
          <w:sz w:val="32"/>
          <w:szCs w:val="32"/>
          <w:cs/>
        </w:rPr>
        <w:t>เกี่ยวกับการพัฒนาและฟื้นฟูคุณภาพชีวิตผู้สูงอายุและคนพิการในชุมชน</w:t>
      </w:r>
      <w:r w:rsidR="002E15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63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เป็นเงินไม่น้อยกว่าร้อยละ ๑๕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ของเงินรายรับแต่ละปีงบประมาณ</w:t>
      </w:r>
    </w:p>
    <w:p w:rsidR="00A71CA2" w:rsidRPr="009A4739" w:rsidRDefault="001B54C2" w:rsidP="0034043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B54C2">
        <w:rPr>
          <w:rFonts w:ascii="TH SarabunIT๙" w:hAnsi="TH SarabunIT๙" w:cs="TH SarabunIT๙"/>
          <w:sz w:val="32"/>
          <w:szCs w:val="32"/>
          <w:cs/>
        </w:rPr>
        <w:t>(4)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สนับสนุนเป็นค่าใช้จ่ายในการบริหารหรือพัฒนากองทุนให้มีประสิทธิภาพไม่</w:t>
      </w:r>
    </w:p>
    <w:p w:rsidR="00A71CA2" w:rsidRPr="009A4739" w:rsidRDefault="00A71CA2" w:rsidP="0034043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เกินร้อยละ ๑๕ ของเงินรายรับของกองทุนในแต่ละปีงบประมาณ กรณีที่จำเป็นต้องจัดซื้อครุภัณฑ์ที่เกี่ยวข้องโดยตรง </w:t>
      </w:r>
      <w:r w:rsidR="003404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กับการดำเนินงานครุภัณฑ์นั้นต้องมีราคาไม่เกิน ๒๐,๐๐๐ บาท/หน่วย</w:t>
      </w:r>
      <w:r w:rsidR="003404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3EE5">
        <w:rPr>
          <w:rFonts w:ascii="TH SarabunPSK" w:hAnsi="TH SarabunPSK" w:cs="TH SarabunPSK" w:hint="cs"/>
          <w:sz w:val="32"/>
          <w:szCs w:val="32"/>
          <w:cs/>
        </w:rPr>
        <w:t>โดยการ</w:t>
      </w:r>
      <w:r w:rsidR="00793EE5">
        <w:rPr>
          <w:rFonts w:ascii="TH SarabunPSK" w:hAnsi="TH SarabunPSK" w:cs="TH SarabunPSK" w:hint="cs"/>
          <w:sz w:val="32"/>
          <w:szCs w:val="32"/>
          <w:cs/>
        </w:rPr>
        <w:lastRenderedPageBreak/>
        <w:t>จัดซื้อจัดจ้างให้ใช้ระเบียบขององค์กรปกครองส่วนท้องถิ่นโดยอนุโลม  และครุภัณฑ์ที่จัดหาได้ให้อยู่ในความดูแลและบำรุงรักษาขององค์กรปกครองส่วนท้องถิ่นนั้นๆ</w:t>
      </w:r>
    </w:p>
    <w:p w:rsidR="00A71CA2" w:rsidRPr="009A4739" w:rsidRDefault="001B54C2" w:rsidP="001B54C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B54C2">
        <w:rPr>
          <w:rFonts w:ascii="TH SarabunIT๙" w:hAnsi="TH SarabunIT๙" w:cs="TH SarabunIT๙"/>
          <w:sz w:val="32"/>
          <w:szCs w:val="32"/>
          <w:cs/>
        </w:rPr>
        <w:t>(5)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สนับสนุนและส่งเสริมกิจกรรมในการป้องกันและแก้ไขปัญหาสาธารณสุขกรณีเกิด</w:t>
      </w:r>
    </w:p>
    <w:p w:rsidR="00A71CA2" w:rsidRPr="009A4739" w:rsidRDefault="00A71CA2" w:rsidP="003404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โรคระบาดหรือภัยพิบัติในพื้นที่ ตามความจำเป็น เหมาะสม และทันต่อสถานการณ์</w:t>
      </w:r>
      <w:r w:rsidR="0034043A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ทั้งนี้ภายใต้โครงการที่คณะกรรมการกองทุนอนุมัติ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spacing w:before="240" w:after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หมวด ๔  คณะกรรมการกองทุนและที่ปรึกษากองทุน</w:t>
      </w:r>
    </w:p>
    <w:p w:rsidR="00A71CA2" w:rsidRPr="009A4739" w:rsidRDefault="00A71CA2" w:rsidP="00A71CA2">
      <w:pPr>
        <w:spacing w:before="120" w:after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ส่วนที่ ๑  องค์ประกอบ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การคัดเลือก และการดำรงตำแหน่ง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๑๑  คณะกรรมการกองทุน  ประกอบด้วย</w:t>
      </w:r>
    </w:p>
    <w:p w:rsidR="00A71CA2" w:rsidRPr="009A4739" w:rsidRDefault="00A71CA2" w:rsidP="00A71CA2">
      <w:pPr>
        <w:numPr>
          <w:ilvl w:val="0"/>
          <w:numId w:val="21"/>
        </w:num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ผู้อำนวยการโรงพยาบาล</w:t>
      </w:r>
      <w:r w:rsidR="000942DF">
        <w:rPr>
          <w:rFonts w:ascii="TH SarabunPSK" w:hAnsi="TH SarabunPSK" w:cs="TH SarabunPSK" w:hint="cs"/>
          <w:sz w:val="32"/>
          <w:szCs w:val="32"/>
          <w:cs/>
        </w:rPr>
        <w:t>พรหมคีรี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เป็นที่ปรึกษา</w:t>
      </w:r>
    </w:p>
    <w:p w:rsidR="00A71CA2" w:rsidRPr="009A4739" w:rsidRDefault="00A71CA2" w:rsidP="00A71CA2">
      <w:pPr>
        <w:numPr>
          <w:ilvl w:val="0"/>
          <w:numId w:val="21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สาธารณสุขอำเภอ</w:t>
      </w:r>
      <w:r w:rsidR="000942DF">
        <w:rPr>
          <w:rFonts w:ascii="TH SarabunPSK" w:hAnsi="TH SarabunPSK" w:cs="TH SarabunPSK" w:hint="cs"/>
          <w:sz w:val="32"/>
          <w:szCs w:val="32"/>
          <w:cs/>
        </w:rPr>
        <w:t>พรหมคีรี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เป็นที่ปรึกษา</w:t>
      </w:r>
    </w:p>
    <w:p w:rsidR="00A71CA2" w:rsidRPr="009A4739" w:rsidRDefault="00653513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นายกองค์การบริหารส่วนตำบลทอนหงส์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ab/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ab/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เป็นประธานกรรมการ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ผู้ทรงคุณวุฒิในพื้นที่ </w:t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จำนวน ๒ คน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="000942D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เป็นรองประธานกรรมการ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สมาชิกสภา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="000942DF">
        <w:rPr>
          <w:rFonts w:ascii="TH SarabunPSK" w:hAnsi="TH SarabunPSK" w:cs="TH SarabunPSK" w:hint="cs"/>
          <w:sz w:val="32"/>
          <w:szCs w:val="32"/>
          <w:cs/>
        </w:rPr>
        <w:tab/>
      </w:r>
      <w:r w:rsidR="000942DF">
        <w:rPr>
          <w:rFonts w:ascii="TH SarabunPSK" w:hAnsi="TH SarabunPSK" w:cs="TH SarabunPSK" w:hint="cs"/>
          <w:sz w:val="32"/>
          <w:szCs w:val="32"/>
          <w:cs/>
        </w:rPr>
        <w:tab/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A71CA2" w:rsidRPr="009A4739" w:rsidRDefault="00B31976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ที่สภามอบหมาย จำนวน ๒ คน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หัวหน้าหน่วยบริการปฐมภูมิในพื้นที่             </w:t>
      </w:r>
      <w:r w:rsidR="000942DF">
        <w:rPr>
          <w:rFonts w:ascii="TH SarabunPSK" w:hAnsi="TH SarabunPSK" w:cs="TH SarabunPSK" w:hint="cs"/>
          <w:sz w:val="32"/>
          <w:szCs w:val="32"/>
          <w:cs/>
        </w:rPr>
        <w:tab/>
      </w:r>
      <w:r w:rsidR="000942DF">
        <w:rPr>
          <w:rFonts w:ascii="TH SarabunPSK" w:hAnsi="TH SarabunPSK" w:cs="TH SarabunPSK" w:hint="cs"/>
          <w:sz w:val="32"/>
          <w:szCs w:val="32"/>
          <w:cs/>
        </w:rPr>
        <w:tab/>
      </w:r>
      <w:r w:rsidR="000942DF">
        <w:rPr>
          <w:rFonts w:ascii="TH SarabunPSK" w:hAnsi="TH SarabunPSK" w:cs="TH SarabunPSK" w:hint="cs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เป็นกรรมการ </w:t>
      </w:r>
    </w:p>
    <w:p w:rsidR="00A71CA2" w:rsidRPr="009A4739" w:rsidRDefault="000942DF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ที่คัดเลือกกันเอง จำนวน ๒ คน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อาสาสมัครสาธารณสุขประจำหมู่บ้าน</w:t>
      </w: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</w:rPr>
        <w:tab/>
      </w:r>
      <w:r w:rsidR="000942DF">
        <w:rPr>
          <w:rFonts w:ascii="TH SarabunPSK" w:hAnsi="TH SarabunPSK" w:cs="TH SarabunPSK"/>
          <w:sz w:val="32"/>
          <w:szCs w:val="32"/>
        </w:rPr>
        <w:tab/>
      </w:r>
      <w:r w:rsidR="000942DF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86079C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A71CA2" w:rsidRPr="009A4739" w:rsidRDefault="000942DF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ในพื้นที่ที่คัดเลือกกันเอง จำนวน ๒ คน</w:t>
      </w:r>
    </w:p>
    <w:p w:rsidR="00A71CA2" w:rsidRPr="00B31976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ผู้แทน</w:t>
      </w:r>
      <w:r w:rsidR="00B31976">
        <w:rPr>
          <w:rFonts w:ascii="TH SarabunPSK" w:hAnsi="TH SarabunPSK" w:cs="TH SarabunPSK" w:hint="cs"/>
          <w:sz w:val="32"/>
          <w:szCs w:val="32"/>
          <w:cs/>
        </w:rPr>
        <w:t>หมู่บ้านหรือชุมชนที่ประชาชนในหมู่บ้าน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="00B319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</w:t>
      </w:r>
      <w:r w:rsidR="00B3197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B31976" w:rsidRPr="009A4739">
        <w:rPr>
          <w:rFonts w:ascii="TH SarabunPSK" w:hAnsi="TH SarabunPSK" w:cs="TH SarabunPSK"/>
          <w:sz w:val="32"/>
          <w:szCs w:val="32"/>
          <w:cs/>
        </w:rPr>
        <w:t>ชุมชนคัดเลือกกันเอง</w:t>
      </w:r>
      <w:r w:rsidR="00B319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31976">
        <w:rPr>
          <w:rFonts w:ascii="TH SarabunPSK" w:hAnsi="TH SarabunPSK" w:cs="TH SarabunPSK"/>
          <w:sz w:val="32"/>
          <w:szCs w:val="32"/>
          <w:cs/>
        </w:rPr>
        <w:t>จำนวน ๕ คน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ผู้แทนศูนย์ประสานงานหลักประกันสุขภาพ</w:t>
      </w:r>
      <w:r w:rsidRPr="009A4739">
        <w:rPr>
          <w:rFonts w:ascii="TH SarabunPSK" w:hAnsi="TH SarabunPSK" w:cs="TH SarabunPSK"/>
          <w:sz w:val="32"/>
          <w:szCs w:val="32"/>
        </w:rPr>
        <w:tab/>
      </w:r>
      <w:r w:rsidR="00B31976">
        <w:rPr>
          <w:rFonts w:ascii="TH SarabunPSK" w:hAnsi="TH SarabunPSK" w:cs="TH SarabunPSK"/>
          <w:sz w:val="32"/>
          <w:szCs w:val="32"/>
        </w:rPr>
        <w:tab/>
      </w:r>
      <w:r w:rsidR="00B31976">
        <w:rPr>
          <w:rFonts w:ascii="TH SarabunPSK" w:hAnsi="TH SarabunPSK" w:cs="TH SarabunPSK"/>
          <w:sz w:val="32"/>
          <w:szCs w:val="32"/>
        </w:rPr>
        <w:tab/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</w:t>
      </w:r>
    </w:p>
    <w:p w:rsidR="00A71CA2" w:rsidRPr="009A4739" w:rsidRDefault="00B31976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ประชาชนหรือหน่วยรับเรื่องร้องเรียนอิสระในพื้นที่ จำนวน ๑ คน (ถ้ามี)</w:t>
      </w:r>
    </w:p>
    <w:p w:rsidR="00A71CA2" w:rsidRPr="009A4739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ปลัด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31976">
        <w:rPr>
          <w:rFonts w:ascii="TH SarabunPSK" w:hAnsi="TH SarabunPSK" w:cs="TH SarabunPSK" w:hint="cs"/>
          <w:sz w:val="32"/>
          <w:szCs w:val="32"/>
          <w:cs/>
        </w:rPr>
        <w:t xml:space="preserve">หรือ     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เป็นกรรมการและเลขานุการ</w:t>
      </w:r>
      <w:r w:rsidR="00B31976">
        <w:rPr>
          <w:rFonts w:ascii="TH SarabunPSK" w:hAnsi="TH SarabunPSK" w:cs="TH SarabunPSK" w:hint="cs"/>
          <w:sz w:val="32"/>
          <w:szCs w:val="32"/>
          <w:cs/>
        </w:rPr>
        <w:t>เจ้าหน้าที่อื่นที่ผู้บริหารสูงสุดขององค์การบริหารส่วนตำบลมอบหมาย</w:t>
      </w:r>
    </w:p>
    <w:p w:rsidR="00A71CA2" w:rsidRDefault="00A71CA2" w:rsidP="00A71CA2">
      <w:pPr>
        <w:numPr>
          <w:ilvl w:val="0"/>
          <w:numId w:val="2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ผู้อำนวยการกองสาธารณสุขและสิ่งแวดล้อม     </w:t>
      </w:r>
      <w:r w:rsidR="00C268F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เป็นกรรมการและผู้ช่วยเลขาฯ</w:t>
      </w:r>
    </w:p>
    <w:p w:rsidR="00B31976" w:rsidRPr="009A4739" w:rsidRDefault="00C268FE" w:rsidP="00C268FE">
      <w:pPr>
        <w:ind w:left="18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หรือส่วนสาธารณสุขหรือที่เรียกชื่องอย่างอื่น                                                        หรือเจ้าหน้าที่อื่นที่ผู้บริหารสูงสุดขององค์การ                                          บริหารส่วนตำบลมอบหมาย</w:t>
      </w:r>
    </w:p>
    <w:p w:rsidR="00D619CB" w:rsidRDefault="00A71CA2" w:rsidP="00A71CA2">
      <w:pPr>
        <w:spacing w:before="12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๑๒ การคัดเลือกกรรมการตามข้อ ๑๑  กรณี (๔) (๕) และ (๖) 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</w:p>
    <w:p w:rsidR="00A71CA2" w:rsidRPr="009A4739" w:rsidRDefault="004242E6" w:rsidP="00D619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จัดประชุมเพื่อให้บุคคลในแต่ละกลุ่มได้คัดเลือกกันเองอย่างเปิดเผยและมีส่วนร่วมตามหลักเกณฑ์ที่กำหนด</w:t>
      </w:r>
      <w:r w:rsidR="00A71CA2" w:rsidRPr="009A4739">
        <w:rPr>
          <w:rFonts w:ascii="TH SarabunPSK" w:hAnsi="TH SarabunPSK" w:cs="TH SarabunPSK"/>
          <w:sz w:val="32"/>
          <w:szCs w:val="32"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 xml:space="preserve">ส่วนกรณี (๒) ให้กรรมการตาม (๑) และ (๓)-(๙)  ประชุมคัดเลือก จำนวน ๒ คนจากผู้ทรงคุณวุฒิในพื้นที่ 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โดยให้คนที่๑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เป็นรองประธานคนที่หนึ่งและอีกคนหนึ่งเป็นรองประธาน</w:t>
      </w:r>
      <w:r w:rsidR="0086079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71CA2" w:rsidRPr="009A4739">
        <w:rPr>
          <w:rFonts w:ascii="TH SarabunPSK" w:hAnsi="TH SarabunPSK" w:cs="TH SarabunPSK"/>
          <w:sz w:val="32"/>
          <w:szCs w:val="32"/>
          <w:cs/>
        </w:rPr>
        <w:t>คนที่ ๒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แจ้งรายชื่อผู้ได้รับคัดเลือกเป็นกรรมการ พร้อมบันทึกรายงานการประชุมคัดเลือก ให้สำนักงานหลักประกันสุขภาพแห่งชาติเพื่อออกคำสั่งแต่งตั้งเป็นคณะกรรมการกองทุน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ข้อ ๑๓ ให้กรรมการที่มาจากการคัดเลือกมีวาระอยู่ในตำแหน่งคราวละ ๔ ปี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เมื่อกรรมการในวรรคหนึ่งอยู่ในตำแหน่งครบวาระ ๔ ปีแล้ว ยังมิได้มีการแต่งตั้งกรรมการขึ้นใหม่ ให้กรรมการที่ครบวาระนั้นอยู่ในตำแหน่งต่อไปจนกว่ากรรมการซึ่งได้รับแต่งตั้งใหม่เข้ารับหน้าที่ ทั้งนี้ต้องไม่เกินหกสิบวัน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ในกรณีกรรมการตามวรรคหนึ่งพ้นจากตำแหน่งก่อนครบวาระ ให้มีการคัดเลือกกรรมการประเภทเดียวกันแทน และให้ผู้ได้รับการคัดเลือกอยู่ในตำแหน่งเท่ากับวาระที่เหลือของ กรรมการที่ตนแทน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ในกรณีที่ประธานกรรมการตามข้อ ๑๑ (๑) มีแต่ไม่อาจปฏิบัติหน้าที่ได้ให้รองประธานกรรมการ ทำหน้าที่ประธานในที่ประชุมได้ตามลำดับ แต่กรณีที่ไม่มีหรือพ้นจากตำแหน่ง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>ให้ปลัด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ตามข้อ ๑๑ (๘) ปฏิบัติหน้าที่เป็นประธานกรรมการแทน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ข้อ ๑๔ กรรมการที่มาจากการคัดเลือกตามข้อ ๑๑ (๒) (๔) (๕) (๖) และ (๗) นอกจากการพ้นจากตำแหน่งตามวาระแล้ว ให้พ้นจากตำแหน่งในกรณีดังต่อไปนี้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ตาย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ลาออก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ย้ายไปดำรงตำแหน่งหรือไปประกอบวิชาชีพหรืออาชีพในท้องถิ่นหรือพื้นที่อื่น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เป็นคนไร้ความสามารถ หรือเสมือนไร้ความสามารถ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เป็นบุคคลล้มละลาย</w:t>
      </w:r>
    </w:p>
    <w:p w:rsidR="00A71CA2" w:rsidRPr="009A4739" w:rsidRDefault="00A71CA2" w:rsidP="00A71CA2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ได้รับโทษจำคุกโดยคำพิพากษาถึงที่สุดให้จำคุก เว้นแต่โทษสำหรับความผิดที่ได้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กระทำโดยประมาท หรือความผิดลหุโทษ</w:t>
      </w:r>
    </w:p>
    <w:p w:rsidR="00A71CA2" w:rsidRPr="009A4739" w:rsidRDefault="00A71CA2" w:rsidP="00A71CA2">
      <w:pPr>
        <w:spacing w:before="24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ส่วนที่ ๒  การประชุม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๑๕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จัดประชุมคณะกรรมการกองทุนตามความจำเป็นและเหมาะสม   ปีหนึ่งต้องไม่น้อยกว่า ๔ ครั้ง โดยการประชุมแต่ละครั้งต้อง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 ดังนี้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มีกรรมการมาประชุมไม่กว่าน้อยกึ่งหนึ่ง 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(๒) จัดให้มีระเบียบวาระการประชุม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จัดทำรายงานการประชุม โดยกรรมการและเลขานุการ</w:t>
      </w:r>
      <w:r w:rsidR="007B4636">
        <w:rPr>
          <w:rFonts w:ascii="TH SarabunPSK" w:hAnsi="TH SarabunPSK" w:cs="TH SarabunPSK" w:hint="cs"/>
          <w:sz w:val="32"/>
          <w:szCs w:val="32"/>
          <w:cs/>
        </w:rPr>
        <w:t>หรือกรรมการ</w:t>
      </w:r>
      <w:r w:rsidR="007B4636" w:rsidRPr="009A4739">
        <w:rPr>
          <w:rFonts w:ascii="TH SarabunPSK" w:hAnsi="TH SarabunPSK" w:cs="TH SarabunPSK"/>
          <w:sz w:val="32"/>
          <w:szCs w:val="32"/>
          <w:cs/>
        </w:rPr>
        <w:t>และ</w:t>
      </w:r>
      <w:r w:rsidR="007B4636">
        <w:rPr>
          <w:rFonts w:ascii="TH SarabunPSK" w:hAnsi="TH SarabunPSK" w:cs="TH SarabunPSK" w:hint="cs"/>
          <w:sz w:val="32"/>
          <w:szCs w:val="32"/>
          <w:cs/>
        </w:rPr>
        <w:t>ผู้ช่วยเ</w:t>
      </w:r>
      <w:r w:rsidR="007B4636" w:rsidRPr="009A4739">
        <w:rPr>
          <w:rFonts w:ascii="TH SarabunPSK" w:hAnsi="TH SarabunPSK" w:cs="TH SarabunPSK"/>
          <w:sz w:val="32"/>
          <w:szCs w:val="32"/>
          <w:cs/>
        </w:rPr>
        <w:t>ลขานุการ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เป็นผู้ลงนามและรับผิดชอบความถูกต้อง สมบูรณ์ครบถ้วนของรายงาน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(๔) รายงานบัญชีรับจ่ายและสถานการณ์การเงินของกองทุนให้ที่ประชุมทราบ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spacing w:before="24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ส่วนที่ ๓  อำนาจหน้าที่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๑๖ คณะกรรมการกองทุนมีอำนาจหน้าที่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(๑) พิจารณาอนุมัติแผนการดำเนินงาน หรือโครงการที่เสนอขอรับการสนับสนุนงบประมาณจากกองทุน 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กรณีกรรมการผู้ใดเป็นผู้เสนอโครงการให้กรรมการผู้นั้นมีสิทธิชี้แจงต่อที่ประชุมแต่ไม่ มีสิทธิออกเสียงอนุมัติโครงการนั้น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4636">
        <w:rPr>
          <w:rFonts w:ascii="TH SarabunIT๙" w:hAnsi="TH SarabunIT๙" w:cs="TH SarabunIT๙"/>
          <w:sz w:val="32"/>
          <w:szCs w:val="32"/>
          <w:cs/>
        </w:rPr>
        <w:t>(2)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ออกระเบียบที่จำเป็นเพื่อประสิทธิภาพในการบริหารกองทุน 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4636">
        <w:rPr>
          <w:rFonts w:ascii="TH SarabunIT๙" w:hAnsi="TH SarabunIT๙" w:cs="TH SarabunIT๙"/>
          <w:sz w:val="32"/>
          <w:szCs w:val="32"/>
          <w:cs/>
        </w:rPr>
        <w:t>(3)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ควบคุมและกำกับดูแลการรับเงิน การจ่ายเงิน การเก็บรักษาเงินและการจัดทำบัญชีเงินหรือทรัพย์สินในกองทุน 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4636">
        <w:rPr>
          <w:rFonts w:ascii="TH SarabunIT๙" w:hAnsi="TH SarabunIT๙" w:cs="TH SarabunIT๙"/>
          <w:sz w:val="32"/>
          <w:szCs w:val="32"/>
          <w:cs/>
        </w:rPr>
        <w:t>(4)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กำกับดูแลให้หน่วยงาน หรือกลุ่ม หรือองค์กรผู้ที่ได้รับอนุมัติตามข้อ ๑๐ ให้เป็นไปตามโครงการ ตามที่คณะกรรมการกองทุนอนุมัติ 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4636">
        <w:rPr>
          <w:rFonts w:ascii="TH SarabunIT๙" w:hAnsi="TH SarabunIT๙" w:cs="TH SarabunIT๙"/>
          <w:sz w:val="32"/>
          <w:szCs w:val="32"/>
          <w:cs/>
        </w:rPr>
        <w:t>(5)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สนับสนุนให้ประชาชนกลุ่มเป้าหมายต่างๆ ในพื้นที่สามารถเข้าถึงบริการสาธารณสุขทั้งที่บ้าน ในชุมชน หรือหน่วยบริการ ได้อย่างทั่วถึงและมีประสิทธิภาพ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4636">
        <w:rPr>
          <w:rFonts w:ascii="TH SarabunIT๙" w:hAnsi="TH SarabunIT๙" w:cs="TH SarabunIT๙"/>
          <w:sz w:val="32"/>
          <w:szCs w:val="32"/>
          <w:cs/>
        </w:rPr>
        <w:t>(6)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ให้คำแนะนำในการจัดทำข้อมูลและแผนดำเนินงานที่เกี่ยวกับปัญหาสาธารณสุขของกลุ่มเป้าหมาย หน่วยบริการต่างๆที่เกี่ยวข้อง และ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0636F">
        <w:rPr>
          <w:rFonts w:ascii="TH SarabunIT๙" w:hAnsi="TH SarabunIT๙" w:cs="TH SarabunIT๙"/>
          <w:sz w:val="32"/>
          <w:szCs w:val="32"/>
          <w:cs/>
        </w:rPr>
        <w:t>(7)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พิจารณาให้ความเห็นชอบการจัดทำสรุปผลการดำเนินงาน รายงานการรับจ่ายและเงินคงเหลือของกองทุนเมื่อสิ้นปีงบประมาณ ให้สำนักงานสาขาจังหวัด สำนักงานเขต สำนักงานหลักประกันสุขภาพแห่งชาติ และสำนักงานตรวจเงินแผ่นดิน ภายในเดือนธันวาคมของทุกปี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0636F">
        <w:rPr>
          <w:rFonts w:ascii="TH SarabunIT๙" w:hAnsi="TH SarabunIT๙" w:cs="TH SarabunIT๙"/>
          <w:sz w:val="32"/>
          <w:szCs w:val="32"/>
          <w:cs/>
        </w:rPr>
        <w:t>(8)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แต่งตั้งคณะอนุกรรมการหรือคณะทำงาน เพื่อดำเนินงานที่เกี่ยวข้อง โดยให้ได้รับค่าตอบแทนและค่าใช้จ่ายอื่นที่จำเป็นในการดำเนินงานตามระเบียบของคณะกรรมการกองทุน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กรณี </w:t>
      </w:r>
      <w:r w:rsidRPr="0070636F">
        <w:rPr>
          <w:rFonts w:ascii="TH SarabunIT๙" w:hAnsi="TH SarabunIT๙" w:cs="TH SarabunIT๙"/>
          <w:sz w:val="32"/>
          <w:szCs w:val="32"/>
          <w:cs/>
        </w:rPr>
        <w:t>(2)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0636F">
        <w:rPr>
          <w:rFonts w:ascii="TH SarabunIT๙" w:hAnsi="TH SarabunIT๙" w:cs="TH SarabunIT๙"/>
          <w:sz w:val="32"/>
          <w:szCs w:val="32"/>
          <w:cs/>
        </w:rPr>
        <w:t>(3)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Pr="0070636F">
        <w:rPr>
          <w:rFonts w:ascii="TH SarabunIT๙" w:hAnsi="TH SarabunIT๙" w:cs="TH SarabunIT๙"/>
          <w:sz w:val="32"/>
          <w:szCs w:val="32"/>
          <w:cs/>
        </w:rPr>
        <w:t xml:space="preserve">(4)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ให้เป็นไปตามเอกสารแนบท้ายประกาศคณะกรรมการหลักประกันสุขภาพแห่งชาติ เรื่อง การกำหนด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 ๒๕๕๗ ลงวันที่ ๑๙ กุมภาพันธ์ ๒๕๕๗ เรื่อง หลักเกณฑ์การรับเงิน การเก็บรักษาเงิน การจ่ายเงิน การจัดทำบัญชีและรายงานของกองทุนหลักประกันสุขภาพ </w:t>
      </w:r>
    </w:p>
    <w:p w:rsidR="00A71CA2" w:rsidRPr="009A4739" w:rsidRDefault="00A71CA2" w:rsidP="00A71CA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หมวด ๕  เงินกองทุนหลักประกันสุขภาพ</w:t>
      </w:r>
    </w:p>
    <w:p w:rsidR="00A71CA2" w:rsidRPr="009A4739" w:rsidRDefault="00A71CA2" w:rsidP="00A71CA2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         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ส่วนที่ ๑  ที่มาของเงิน</w:t>
      </w:r>
    </w:p>
    <w:p w:rsidR="00A71CA2" w:rsidRPr="009A4739" w:rsidRDefault="00A71CA2" w:rsidP="00A71CA2">
      <w:pPr>
        <w:ind w:left="36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๑๗ 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เงินกองทุนหลักประกันสุขภาพ  มาจาก  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(๑) เงินที่ได้รับจัดสรรแต่ละปีจากกองทุนหลักประกันสุขภาพแห่งชาติในส่วนของการสร้างเสริมสุขภาพและการป้องกันโรค ตามที่คณะกรรมการหลักประกันสุขภาพแห่งชาติกำหนด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เงินสมทบจากงบประมาณของ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30026">
        <w:rPr>
          <w:rFonts w:ascii="TH SarabunPSK" w:hAnsi="TH SarabunPSK" w:cs="TH SarabunPSK"/>
          <w:sz w:val="32"/>
          <w:szCs w:val="32"/>
          <w:cs/>
        </w:rPr>
        <w:t xml:space="preserve"> ในอัตราไม่น้อยกว่าร้อยละ </w:t>
      </w:r>
      <w:r w:rsidR="00130026" w:rsidRPr="00130026">
        <w:rPr>
          <w:rFonts w:ascii="TH SarabunIT๙" w:hAnsi="TH SarabunIT๙" w:cs="TH SarabunIT๙"/>
          <w:sz w:val="32"/>
          <w:szCs w:val="32"/>
          <w:cs/>
        </w:rPr>
        <w:t>4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๐ ของเงินที่ได้รับจัดสรรตาม (๑) ทั้งนี้ การสมทบให้ดำเนินการเมื่อเริ่มต้นปีงบประมาณ 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เงินสมทบจากชุมชนหรือกองทุนชุมชนอื่น </w:t>
      </w:r>
    </w:p>
    <w:p w:rsidR="00A71CA2" w:rsidRPr="0070636F" w:rsidRDefault="00A71CA2" w:rsidP="0070636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(๔) รายได้อื่นๆ ที่ได้รับมาในกิจการของกองทุนหลักประกันสุขภาพ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A71CA2" w:rsidRPr="009A4739" w:rsidRDefault="00A71CA2" w:rsidP="00A71CA2">
      <w:pPr>
        <w:tabs>
          <w:tab w:val="left" w:pos="3119"/>
        </w:tabs>
        <w:spacing w:before="240" w:after="120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ส่วนที่ ๒  การรับเงิน</w:t>
      </w:r>
    </w:p>
    <w:p w:rsidR="00A71CA2" w:rsidRPr="009A4739" w:rsidRDefault="00A71CA2" w:rsidP="00A71CA2">
      <w:pPr>
        <w:ind w:left="360"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๑๘ บรรดาเงินรายรับของกองทุน ให้นำส่งเข้าบัญชีของกองทุนที่เปิดไว้ตามข้อ ๒๑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๑๙  การรับเงินเข้ากองทุน ให้รับเป็นเงินสด หรือเช็ค และให้ออกใบเสร็จรับเงินในนามของกองทุน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 ๖ ให้แก่ผู้ชำระเงินทุกครั้ง เว้นแต่การรับเงินโดยการโอนผ่านทางธนาคาร ตามข้อ ๑๗ (๑) ให้ใช้หนังสือตอบรับการได้รับเงินเป็นหลักฐานการรับเงินแทนใบเสร็จรับเงิน </w:t>
      </w:r>
    </w:p>
    <w:p w:rsidR="00A71CA2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๒๐ เงินสดที่กองทุนได้รับไว้  ให้นำฝากเข้าบัญชีของกองทุนภายในวันที่ได้รับเงิน หากไม่สามารถดำเนินการได้ทัน ให้พนักงาน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ที่นายก</w:t>
      </w:r>
      <w:r w:rsidR="0070636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มอบหมาย เก็บเงินสดดังกล่าวไว้ในซอง ระบุเงินกองทุน จำนวนเงิน ปิดผนึก ลงลายมือชื่อผู้รับผิดชอบ และนำฝากไว้ในตู้นิรภัยของ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แล้วนำฝากเข้าบัญชีในวันถัดไป </w:t>
      </w:r>
    </w:p>
    <w:p w:rsidR="00092B3F" w:rsidRPr="009A4739" w:rsidRDefault="00092B3F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A71CA2" w:rsidRPr="009A4739" w:rsidRDefault="00A71CA2" w:rsidP="00A71CA2">
      <w:pPr>
        <w:spacing w:before="240" w:after="12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ส่วนที่ ๓  การเก็บรักษาเงิน    </w:t>
      </w:r>
    </w:p>
    <w:p w:rsidR="00A71CA2" w:rsidRPr="000D3FFE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>ข้อ ๒๑  ให้คณะกรรมการกองทุนเปิดบัญชีเงินฝากกับธนาคารเพื่อการเกษตรและสหกรณ์การเกษตร (ธ.</w:t>
      </w:r>
      <w:proofErr w:type="spellStart"/>
      <w:r w:rsidRPr="000D3FFE">
        <w:rPr>
          <w:rFonts w:ascii="TH SarabunPSK" w:hAnsi="TH SarabunPSK" w:cs="TH SarabunPSK"/>
          <w:sz w:val="32"/>
          <w:szCs w:val="32"/>
          <w:cs/>
        </w:rPr>
        <w:t>ก.ส</w:t>
      </w:r>
      <w:proofErr w:type="spellEnd"/>
      <w:r w:rsidRPr="000D3FFE">
        <w:rPr>
          <w:rFonts w:ascii="TH SarabunPSK" w:hAnsi="TH SarabunPSK" w:cs="TH SarabunPSK"/>
          <w:sz w:val="32"/>
          <w:szCs w:val="32"/>
          <w:cs/>
        </w:rPr>
        <w:t>.) สาขา</w:t>
      </w:r>
      <w:r w:rsidR="00C56367" w:rsidRPr="000D3FFE">
        <w:rPr>
          <w:rFonts w:ascii="TH SarabunPSK" w:hAnsi="TH SarabunPSK" w:cs="TH SarabunPSK" w:hint="cs"/>
          <w:sz w:val="32"/>
          <w:szCs w:val="32"/>
          <w:cs/>
        </w:rPr>
        <w:t>พรหมคีรี</w:t>
      </w:r>
      <w:r w:rsidRPr="000D3FFE">
        <w:rPr>
          <w:rFonts w:ascii="TH SarabunPSK" w:hAnsi="TH SarabunPSK" w:cs="TH SarabunPSK"/>
          <w:sz w:val="32"/>
          <w:szCs w:val="32"/>
          <w:cs/>
        </w:rPr>
        <w:t xml:space="preserve"> ประเภทบัญชีเงินฝาก </w:t>
      </w:r>
      <w:r w:rsidRPr="000D3FFE">
        <w:rPr>
          <w:rFonts w:ascii="TH SarabunPSK" w:hAnsi="TH SarabunPSK" w:cs="TH SarabunPSK"/>
          <w:sz w:val="32"/>
          <w:szCs w:val="32"/>
        </w:rPr>
        <w:t>“</w:t>
      </w:r>
      <w:r w:rsidRPr="000D3FFE">
        <w:rPr>
          <w:rFonts w:ascii="TH SarabunPSK" w:hAnsi="TH SarabunPSK" w:cs="TH SarabunPSK"/>
          <w:sz w:val="32"/>
          <w:szCs w:val="32"/>
          <w:cs/>
        </w:rPr>
        <w:t>ออมทรัพย์</w:t>
      </w:r>
      <w:r w:rsidRPr="000D3FFE">
        <w:rPr>
          <w:rFonts w:ascii="TH SarabunPSK" w:hAnsi="TH SarabunPSK" w:cs="TH SarabunPSK"/>
          <w:sz w:val="32"/>
          <w:szCs w:val="32"/>
        </w:rPr>
        <w:t>”</w:t>
      </w:r>
      <w:r w:rsidRPr="000D3FFE">
        <w:rPr>
          <w:rFonts w:ascii="TH SarabunPSK" w:hAnsi="TH SarabunPSK" w:cs="TH SarabunPSK"/>
          <w:sz w:val="32"/>
          <w:szCs w:val="32"/>
          <w:cs/>
        </w:rPr>
        <w:t xml:space="preserve">  ชื่อบัญชี  </w:t>
      </w:r>
      <w:r w:rsidRPr="000D3FFE">
        <w:rPr>
          <w:rFonts w:ascii="TH SarabunPSK" w:hAnsi="TH SarabunPSK" w:cs="TH SarabunPSK"/>
          <w:sz w:val="32"/>
          <w:szCs w:val="32"/>
        </w:rPr>
        <w:t>“</w:t>
      </w:r>
      <w:r w:rsidRPr="000D3FFE">
        <w:rPr>
          <w:rFonts w:ascii="TH SarabunPSK" w:hAnsi="TH SarabunPSK" w:cs="TH SarabunPSK"/>
          <w:sz w:val="32"/>
          <w:szCs w:val="32"/>
          <w:cs/>
        </w:rPr>
        <w:t>กองทุนหลักประกันสุขภาพ</w:t>
      </w:r>
      <w:r w:rsidR="004242E6" w:rsidRPr="000D3FF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0D3FFE">
        <w:rPr>
          <w:rFonts w:ascii="TH SarabunPSK" w:hAnsi="TH SarabunPSK" w:cs="TH SarabunPSK"/>
          <w:sz w:val="32"/>
          <w:szCs w:val="32"/>
        </w:rPr>
        <w:t>”</w:t>
      </w:r>
    </w:p>
    <w:p w:rsidR="00A71CA2" w:rsidRPr="00F07914" w:rsidRDefault="00A71CA2" w:rsidP="0018041A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07914">
        <w:rPr>
          <w:rFonts w:ascii="TH SarabunPSK" w:hAnsi="TH SarabunPSK" w:cs="TH SarabunPSK"/>
          <w:sz w:val="32"/>
          <w:szCs w:val="32"/>
          <w:cs/>
        </w:rPr>
        <w:t>ข้อ ๒๒  การเปิดบัญชีเงินฝากตามข้อ ๒๑ ให้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นายกองค์การบริหารส่วนตำบลหรือปลัดองค์การบริหารส่วนตำบล คนใดคนหนึ่ง  ลงนามร่วมกับพนักงานส่วนท้องถิ่นคนใดคนหนึ่งที่นายกองค์ก</w:t>
      </w:r>
      <w:r w:rsidR="0018041A">
        <w:rPr>
          <w:rFonts w:ascii="TH SarabunPSK" w:hAnsi="TH SarabunPSK" w:cs="TH SarabunPSK" w:hint="cs"/>
          <w:sz w:val="32"/>
          <w:szCs w:val="32"/>
          <w:cs/>
        </w:rPr>
        <w:t>ารบริหารส่วนตำบลมอบหมายไว้จำนวน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736B" w:rsidRPr="00F07914">
        <w:rPr>
          <w:rFonts w:ascii="TH SarabunIT๙" w:hAnsi="TH SarabunIT๙" w:cs="TH SarabunIT๙"/>
          <w:sz w:val="32"/>
          <w:szCs w:val="32"/>
          <w:cs/>
        </w:rPr>
        <w:t>2</w:t>
      </w:r>
      <w:r w:rsidR="0018041A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 xml:space="preserve">รวมเป็นผู้ลงนาม </w:t>
      </w:r>
      <w:r w:rsidR="00C7736B" w:rsidRPr="00F07914">
        <w:rPr>
          <w:rFonts w:ascii="TH SarabunIT๙" w:hAnsi="TH SarabunIT๙" w:cs="TH SarabunIT๙"/>
          <w:sz w:val="32"/>
          <w:szCs w:val="32"/>
          <w:cs/>
        </w:rPr>
        <w:t>2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>คน</w:t>
      </w:r>
      <w:r w:rsidR="0018041A">
        <w:rPr>
          <w:rFonts w:ascii="TH SarabunPSK" w:hAnsi="TH SarabunPSK" w:cs="TH SarabunPSK"/>
          <w:sz w:val="32"/>
          <w:szCs w:val="32"/>
          <w:cs/>
        </w:rPr>
        <w:t xml:space="preserve"> เป็นผู้มีอำนาจลงนา</w:t>
      </w:r>
      <w:r w:rsidR="0018041A">
        <w:rPr>
          <w:rFonts w:ascii="TH SarabunPSK" w:hAnsi="TH SarabunPSK" w:cs="TH SarabunPSK" w:hint="cs"/>
          <w:sz w:val="32"/>
          <w:szCs w:val="32"/>
          <w:cs/>
        </w:rPr>
        <w:t>ม</w:t>
      </w:r>
      <w:r w:rsidRPr="00F07914">
        <w:rPr>
          <w:rFonts w:ascii="TH SarabunPSK" w:hAnsi="TH SarabunPSK" w:cs="TH SarabunPSK"/>
          <w:sz w:val="32"/>
          <w:szCs w:val="32"/>
          <w:cs/>
        </w:rPr>
        <w:t>ร่วม</w:t>
      </w:r>
      <w:r w:rsidR="001804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7914">
        <w:rPr>
          <w:rFonts w:ascii="TH SarabunPSK" w:hAnsi="TH SarabunPSK" w:cs="TH SarabunPSK"/>
          <w:sz w:val="32"/>
          <w:szCs w:val="32"/>
          <w:cs/>
        </w:rPr>
        <w:t>กันในการสั่งจ่ายเงินจากบัญชี  โดยเงื่อนไขการสั่งจ่ายเงินจากบัญชี ให้ลงนาม ๒ ใน ๔ คน โดยต้องมี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Pr="00F07914">
        <w:rPr>
          <w:rFonts w:ascii="TH SarabunPSK" w:hAnsi="TH SarabunPSK" w:cs="TH SarabunPSK"/>
          <w:sz w:val="32"/>
          <w:szCs w:val="32"/>
          <w:cs/>
        </w:rPr>
        <w:t>หรือ</w:t>
      </w:r>
      <w:r w:rsidR="00C7736B" w:rsidRPr="00F07914">
        <w:rPr>
          <w:rFonts w:ascii="TH SarabunPSK" w:hAnsi="TH SarabunPSK" w:cs="TH SarabunPSK" w:hint="cs"/>
          <w:sz w:val="32"/>
          <w:szCs w:val="32"/>
          <w:cs/>
        </w:rPr>
        <w:t xml:space="preserve">ปลัดองค์การบริหารส่วนตำบล </w:t>
      </w:r>
      <w:r w:rsidRPr="00F07914">
        <w:rPr>
          <w:rFonts w:ascii="TH SarabunPSK" w:hAnsi="TH SarabunPSK" w:cs="TH SarabunPSK"/>
          <w:sz w:val="32"/>
          <w:szCs w:val="32"/>
          <w:cs/>
        </w:rPr>
        <w:t xml:space="preserve"> ร่วมลงนามในการสั่งจ่ายเงินทุกครั้ง</w:t>
      </w:r>
    </w:p>
    <w:p w:rsidR="00A71CA2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ทั้งนี้ ให้บัญชีเงินฝากที่เปิดไว้ตามระเบียบที่ยกเลิก เป็นบัญชีเงินฝากตามระเบียบนี้</w:t>
      </w:r>
    </w:p>
    <w:p w:rsidR="00C56367" w:rsidRPr="009A4739" w:rsidRDefault="00C56367" w:rsidP="00C7736B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71CA2" w:rsidRPr="009A4739" w:rsidRDefault="00A71CA2" w:rsidP="00A71CA2">
      <w:pPr>
        <w:spacing w:before="240" w:after="12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ส่วนที่ ๔  การสั่งจ่ายเงิน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๒๓  ให้</w:t>
      </w:r>
      <w:r w:rsidR="00FB153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สั่งจ่ายเงินกองทุน เพื่อเป็นค่าใช้จ่ายตามข้อ ๑๐ ภายใต้โครงการที่คณะกรรมการกองทุนอนุมัติ ตามแบบสรุปรายละเอียดโครงการ 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.๓/๑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๒๔  วิธีการจ่ายเงินกองทุน</w:t>
      </w:r>
      <w:r w:rsidRPr="009A4739">
        <w:rPr>
          <w:rFonts w:ascii="TH SarabunPSK" w:hAnsi="TH SarabunPSK" w:cs="TH SarabunPSK"/>
          <w:sz w:val="32"/>
          <w:szCs w:val="32"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ให้จ่ายได้ดังนี้</w:t>
      </w:r>
    </w:p>
    <w:p w:rsidR="00A71CA2" w:rsidRPr="009A4739" w:rsidRDefault="00A71CA2" w:rsidP="00A71CA2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จ่ายเป็นเช็คขีดคร่อม   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</w:p>
    <w:p w:rsidR="00A71CA2" w:rsidRPr="009A4739" w:rsidRDefault="00A71CA2" w:rsidP="00A71CA2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จ่ายทางธนาคาร </w:t>
      </w:r>
    </w:p>
    <w:p w:rsidR="00A71CA2" w:rsidRPr="009A4739" w:rsidRDefault="00A71CA2" w:rsidP="00A71CA2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จ่ายเป็นเงินสด </w:t>
      </w:r>
      <w:r w:rsidRPr="009A4739">
        <w:rPr>
          <w:rStyle w:val="a5"/>
          <w:rFonts w:ascii="TH SarabunPSK" w:hAnsi="TH SarabunPSK" w:cs="TH SarabunPSK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กรณีนี้</w:t>
      </w:r>
      <w:r w:rsidRPr="009A4739">
        <w:rPr>
          <w:rStyle w:val="a5"/>
          <w:rFonts w:ascii="TH SarabunPSK" w:hAnsi="TH SarabunPSK" w:cs="TH SarabunPSK"/>
          <w:sz w:val="32"/>
          <w:szCs w:val="32"/>
          <w:cs/>
        </w:rPr>
        <w:t>ให้จ่ายได้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เฉพาะที่จำเป็นและวงเงินไม่เกิน ๕,๐๐๐ บาท    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๒๕  การจ่ายเงินตามข้อ ๒๔ ให้จ่ายในนามของผู้มีสิทธิรับเงิน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กรณีเป็นหน่วยงาน  ให้หัวหน้าของหน่วยงานนั้นเป็นผู้รับเงิน หากไม่สามารถมารับเงินด้วยตนเองได้ให้มอบอำนาจเป็นหนังสือให้ผู้อื่นเป็นผู้รับเงินแทน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</w:t>
      </w:r>
      <w:r w:rsidRPr="009A473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๗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(๒) กรณีเป็นกลุ่มหรือองค์กรประชาชน  ให้หัวหน้ากลุ่มหรือองค์กรประชาชนและผู้รับผิดชอบโครงการชุดเบิกจ่ายเงิน อีกจำนวน ๑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รวมเป็น ๒ คน 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เป็นผู้รับเงิน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๒๖  การจ่ายเงินกองทุน  ต้องมีหลักฐานการจ่ายเงินที่เป็นใบเสร็จรับเงิน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หรือใบสำคัญรับเงิน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.๕  หรือหลักฐานการนำเงินเข้าบัญชีเงินฝากธนาคารของผู้มีสิทธิรับเงิน  เพื่อเก็บไว้ให้ตรวจสอบ   </w:t>
      </w:r>
      <w:r w:rsidRPr="009A4739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A71CA2" w:rsidRPr="009A4739" w:rsidRDefault="00A71CA2" w:rsidP="00A71CA2">
      <w:pPr>
        <w:spacing w:before="240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หมวด ๖ การบันทึกบัญชีและการรายงานการเงิน     </w:t>
      </w:r>
    </w:p>
    <w:p w:rsidR="00A71CA2" w:rsidRPr="009A4739" w:rsidRDefault="00A71CA2" w:rsidP="00A71CA2">
      <w:pPr>
        <w:spacing w:before="12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๒๗  การบันทึกบัญชี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(๑) ให้บันทึกตามระบบบัญชีของ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ที่ถือปฏิบัติ  แต่ให้แยกระบบบัญชีออกจากระบบบัญชีปกติอีกชุดหนึ่งต่างหาก</w:t>
      </w:r>
      <w:r w:rsidRPr="009A4739">
        <w:rPr>
          <w:rFonts w:ascii="TH SarabunPSK" w:hAnsi="TH SarabunPSK" w:cs="TH SarabunPSK"/>
          <w:sz w:val="32"/>
          <w:szCs w:val="32"/>
        </w:rPr>
        <w:t xml:space="preserve"> 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รอบระยะเวลาบัญชี  ให้ถือตามปีงบประมาณ  การเริ่มระบบบัญชีให้เริ่ม ณ วันที่ได้รับเงินจากกองทุนหลักประกันสุขภาพแห่งชาติ หรือได้รับเงินจาก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</w:p>
    <w:p w:rsidR="00A71CA2" w:rsidRPr="009A4739" w:rsidRDefault="00A71CA2" w:rsidP="00A71CA2">
      <w:pPr>
        <w:spacing w:before="120"/>
        <w:ind w:left="360"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๒๘ 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มอบหมายให้คณะทำงาน 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บันทึกบัญชีตามข้อ ๒๗  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>(๒) จัดทำสรุปผลการดำเนินงาน รายงานการรับจ่าย และเงินคงเหลือประจำเดือน ด้วยระบบ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อิเลค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โทร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นิค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สารสนเทศ หรือระบบอื่น 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จัดส่งข้อมูลตาม (๒) ที่ผ่านความเห็นชอบจากคณะกรรมการกองทุนแล้วให้สำนักงานหลักประกันสุขภาพแห่งชาติสาขาเขตทุกไตรมาส โดยจัดส่งภายใน ๓๐ วันนับจากสิ้นไตรมาสตามรูปแบบที่สำนักงานหลักประกันสุขภาพแห่งชาติกำหนด และทุกสิ้นปีงบประมาณให้สำนักงานหลักประกันสุขภาพแห่งชาติสาขาเขต สำเนาส่งให้สำนักงานหลักประกันสุขภาพแห่งชาติ สำนักงานหลักประกันสุขภาพแห่งชาติสาขาจังหวัด สำนักงานส่งเสริมการปกครองท้องถิ่นจังหวัด และสำนักงานตรวจเงินแผ่นดินจังหวัด ภายในเดือนธันวาคมของทุกปี </w:t>
      </w:r>
    </w:p>
    <w:p w:rsidR="00A71CA2" w:rsidRPr="009A4739" w:rsidRDefault="00A71CA2" w:rsidP="00A71CA2">
      <w:pPr>
        <w:spacing w:before="24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หมวด ๗ การสนับสนุนเงินกองทุนหลักประกันสุขภาพ</w:t>
      </w:r>
    </w:p>
    <w:p w:rsidR="00A71CA2" w:rsidRPr="009A4739" w:rsidRDefault="00A71CA2" w:rsidP="00A71CA2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ส่วนที่ ๑ ขั้นตอน หลักเกณฑ์และวิธีการขอรับการสนับสนุน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๒๙  หน่วยงาน หรือกลุ่ม หรือองค์กรประชาชนใด ที่ประสงค์จะขอรับการสนับสนุนเงินจากกองทุนเพื่อเป็นค่าใช้จ่ายในการจัดบริการสาธารณสุข หรือดำเนินกิจกรรม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ด้านสาธารณสุขที่อยู่ภายใต้วัตถุประสงค์ของกองทุน ให้หัวหน้าของหน่วยงาน หรือของกลุ่มหรือองค์กรประชาชนนั้น เสนอขอรับการสนับสนุนได้ในรูปแบบของโครงการตามแบบ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และนำส่งต่อ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.๒ </w:t>
      </w:r>
    </w:p>
    <w:p w:rsidR="00A71CA2" w:rsidRPr="00FF5432" w:rsidRDefault="00A71CA2" w:rsidP="00A71CA2">
      <w:pPr>
        <w:spacing w:after="120"/>
        <w:ind w:firstLine="107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ในการเสนอโครงการเพื่อขอรับการสนับสนุนตามวรรคหนึ่ง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ให้ดำเนินการ ดังนี้</w:t>
      </w:r>
    </w:p>
    <w:p w:rsidR="00A71CA2" w:rsidRPr="009A4739" w:rsidRDefault="00A71CA2" w:rsidP="00A71CA2">
      <w:pPr>
        <w:numPr>
          <w:ilvl w:val="1"/>
          <w:numId w:val="21"/>
        </w:numPr>
        <w:tabs>
          <w:tab w:val="clear" w:pos="25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ให้มีรายงานการประชุม ที่ระบุมติให้เสนอโครงการขอรับการสนับสนุน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เงินกองทุน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และมติแต่งตั้งผู้รับผิดชอบโครงการ จำนวน ๓ ชุด ชุดละ ๓ คน มีคนหนึ่งเป็นหัวหน้าชุด ประกอบด้วย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(ก) ชุดจัดซื้อจัดจ้าง  </w:t>
      </w:r>
    </w:p>
    <w:p w:rsidR="00A71CA2" w:rsidRPr="009A4739" w:rsidRDefault="00A71CA2" w:rsidP="00A71C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(ข) ชุดตรวจรับ  </w:t>
      </w:r>
    </w:p>
    <w:p w:rsidR="00A71CA2" w:rsidRPr="009A4739" w:rsidRDefault="00A71CA2" w:rsidP="00A71C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(ค) ชุดเบิกจ่ายเงิน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โดยการแต่งตั้งผู้รับผิดชอบโครงการ  คนหนึ่งแต่งตั้งให้รับผิดชอบได้ไม่เกิน ๒ ชุด และไม่ควรแต่งตั้งให้ชุด (ก) เป็นชุด (ข)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ด้วย สำหรับชุด (ค) ให้หัวหน้าของหน่วยงานหรือของกลุ่มหรือองค์กรประชาชนรับผิดชอบเป็นหัวหน้าชุด</w:t>
      </w:r>
    </w:p>
    <w:p w:rsidR="00A71CA2" w:rsidRPr="009A4739" w:rsidRDefault="00A71CA2" w:rsidP="00A71CA2">
      <w:pPr>
        <w:numPr>
          <w:ilvl w:val="1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ให้ระบุชื่อผู้รับผิดชอบโครงการแต่ละชุดลงในแบบ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  </w:t>
      </w:r>
    </w:p>
    <w:p w:rsidR="00A71CA2" w:rsidRPr="009A4739" w:rsidRDefault="00A71CA2" w:rsidP="00A71CA2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ยกเว้นการเสนอโครงการของหน่วยงาน ไม่ต้องจัดให้มีรายงานการประชุม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ตาม (๑) แต่ต้องดำเนินการตาม (๒)  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๓๐ หลังจาก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ได้รับโครงการตามข้อ ๒๙ แล้วให้คณะทำงานดำเนินการดังนี้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สรุปรายละเอียดโครงการ ลงในแบบ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.๓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(๒) จัดประชุมคณะอนุกรรมการ เพื่อพิจารณาตรวจสอบ กลั่นกรองโครงการตาม (๑) หากที่ประชุมคณะอนุกรรมการมีความเห็นเช่นใด ให้ระบุความเห็นลงในแบบ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.๓ เพื่อใช้ประกอบการพิจารณาของคณะกรรมการกองทุน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จัดประชุมคณะกรรมการกองทุน เพื่อพิจารณาโครงการที่ผ่านการตรวจสอบกลั่นกรองตาม (๒)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แล้ว   </w:t>
      </w:r>
    </w:p>
    <w:p w:rsidR="00A71CA2" w:rsidRPr="000D3FFE" w:rsidRDefault="00A71CA2" w:rsidP="00A71CA2">
      <w:pPr>
        <w:ind w:left="357" w:firstLine="1077"/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>(๔) กรณีคณะกรรมการกองทุน พิจารณาแล้วมีมติ</w:t>
      </w:r>
    </w:p>
    <w:p w:rsidR="00A71CA2" w:rsidRPr="000D3FFE" w:rsidRDefault="00A71CA2" w:rsidP="00A71CA2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lastRenderedPageBreak/>
        <w:t>(๔.๑) ไม่อนุมัติ  ให้แจ้งผู้ขอรับการสนับสนุนทราบพร้อมด้วยเหตุผล</w:t>
      </w:r>
    </w:p>
    <w:p w:rsidR="00A71CA2" w:rsidRPr="000D3FFE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 xml:space="preserve">หากเป็นโครงการที่สามารถปรับปรุงแก้ไขได้ ให้เสนอแนะเพื่อปรับปรุงแก้ไขและนำส่งเข้ามาใหม่  </w:t>
      </w:r>
      <w:r w:rsidRPr="000D3FF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D3FFE">
        <w:rPr>
          <w:rFonts w:ascii="TH SarabunPSK" w:hAnsi="TH SarabunPSK" w:cs="TH SarabunPSK"/>
          <w:sz w:val="32"/>
          <w:szCs w:val="32"/>
          <w:cs/>
        </w:rPr>
        <w:t>ตามเงื่อนเวลาที่กำหนด</w:t>
      </w:r>
    </w:p>
    <w:p w:rsidR="00A71CA2" w:rsidRPr="000D3FFE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0D3FFE">
        <w:rPr>
          <w:rFonts w:ascii="TH SarabunPSK" w:hAnsi="TH SarabunPSK" w:cs="TH SarabunPSK"/>
          <w:sz w:val="32"/>
          <w:szCs w:val="32"/>
          <w:cs/>
        </w:rPr>
        <w:tab/>
        <w:t xml:space="preserve">(๔.๒) อนุมัติ ให้ทำการปรับแบบสรุปรายละเอียดโครงการ จาก </w:t>
      </w:r>
      <w:proofErr w:type="spellStart"/>
      <w:r w:rsidRPr="000D3FFE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0D3FFE">
        <w:rPr>
          <w:rFonts w:ascii="TH SarabunPSK" w:hAnsi="TH SarabunPSK" w:cs="TH SarabunPSK"/>
          <w:sz w:val="32"/>
          <w:szCs w:val="32"/>
          <w:cs/>
        </w:rPr>
        <w:t xml:space="preserve">.๓ เป็น </w:t>
      </w:r>
      <w:proofErr w:type="spellStart"/>
      <w:r w:rsidRPr="000D3FFE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0D3FFE">
        <w:rPr>
          <w:rFonts w:ascii="TH SarabunPSK" w:hAnsi="TH SarabunPSK" w:cs="TH SarabunPSK"/>
          <w:sz w:val="32"/>
          <w:szCs w:val="32"/>
          <w:cs/>
        </w:rPr>
        <w:t xml:space="preserve">.๓/๑ กรณีโครงการใดที่ประชุมมีมติให้ปรับเพิ่มหรือลดรายการหรือค่าใช้จ่าย ให้แก้ไข </w:t>
      </w:r>
      <w:proofErr w:type="spellStart"/>
      <w:r w:rsidRPr="000D3FFE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0D3FFE">
        <w:rPr>
          <w:rFonts w:ascii="TH SarabunPSK" w:hAnsi="TH SarabunPSK" w:cs="TH SarabunPSK"/>
          <w:sz w:val="32"/>
          <w:szCs w:val="32"/>
          <w:cs/>
        </w:rPr>
        <w:t xml:space="preserve">.๓/๑ ให้เป็นไปตามมติที่ประชุมนั้น โดยระบุค่าใช้จ่ายสามารถถัวเฉลี่ยได้ตามความจำเป็น </w:t>
      </w:r>
      <w:r w:rsidRPr="000D3FFE">
        <w:rPr>
          <w:rFonts w:ascii="TH SarabunPSK" w:hAnsi="TH SarabunPSK" w:cs="TH SarabunPSK"/>
          <w:sz w:val="32"/>
          <w:szCs w:val="32"/>
        </w:rPr>
        <w:t xml:space="preserve">  </w:t>
      </w:r>
    </w:p>
    <w:p w:rsidR="00A71CA2" w:rsidRPr="000D3FFE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 xml:space="preserve">ทั้งนี้ ให้ใช้แบบ </w:t>
      </w:r>
      <w:proofErr w:type="spellStart"/>
      <w:r w:rsidRPr="000D3FFE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0D3FFE">
        <w:rPr>
          <w:rFonts w:ascii="TH SarabunPSK" w:hAnsi="TH SarabunPSK" w:cs="TH SarabunPSK"/>
          <w:sz w:val="32"/>
          <w:szCs w:val="32"/>
          <w:cs/>
        </w:rPr>
        <w:t>.๓/๑ เป็นหลักฐานในการสั่งจ่ายเงินกองทุนของ</w:t>
      </w:r>
      <w:r w:rsidR="00FB153B" w:rsidRPr="000D3FF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</w:p>
    <w:p w:rsidR="00A71CA2" w:rsidRPr="000D3FFE" w:rsidRDefault="00A71CA2" w:rsidP="00A71CA2">
      <w:pPr>
        <w:numPr>
          <w:ilvl w:val="0"/>
          <w:numId w:val="26"/>
        </w:numPr>
        <w:tabs>
          <w:tab w:val="clear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>ดำเนินการเบิกจ่ายเงินกองทุน ให้ผู้เสนอโครงการที่ได้รับอนุมัติตาม (๔.๒) ภายใน</w:t>
      </w:r>
    </w:p>
    <w:p w:rsidR="00A71CA2" w:rsidRPr="000D3FFE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D3FFE">
        <w:rPr>
          <w:rFonts w:ascii="TH SarabunPSK" w:hAnsi="TH SarabunPSK" w:cs="TH SarabunPSK"/>
          <w:sz w:val="32"/>
          <w:szCs w:val="32"/>
          <w:cs/>
        </w:rPr>
        <w:t>๑๕ วันทำการนับแต่ที่ประชุมมีมติ</w:t>
      </w:r>
    </w:p>
    <w:p w:rsidR="00A71CA2" w:rsidRPr="009A4739" w:rsidRDefault="00A71CA2" w:rsidP="00A71CA2">
      <w:pPr>
        <w:spacing w:before="240" w:after="12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ส่วนที่ ๒  วิธีการสนับสนุนเงินกองทุน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๓๑ การสนับสนุนเงินกองทุน เพื่อเป็นค่าใช้จ่ายตามโครงการที่ได้รับอนุมัติจากคณะกรรมการกองทุน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ก่อนจ่ายให้ดำเนินการดังนี้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(๑) ถ้าจำนวนเงินตามโครงการที่ได้รับอนุมัติเกินกว่า ๑๐,๐๐๐ บาทให้เปิดบัญชีเงินฝากที่ธนาคารเพื่อการเกษตรและสหกรณ์การเกษตร สาขา</w:t>
      </w:r>
      <w:r w:rsidR="00FB153B">
        <w:rPr>
          <w:rFonts w:ascii="TH SarabunPSK" w:hAnsi="TH SarabunPSK" w:cs="TH SarabunPSK" w:hint="cs"/>
          <w:sz w:val="32"/>
          <w:szCs w:val="32"/>
          <w:cs/>
        </w:rPr>
        <w:t>พรหมคีรี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ประเภทบัญชี “ออมทรัพย์” ชื่อบัญชี </w:t>
      </w:r>
      <w:r w:rsidRPr="009A4739">
        <w:rPr>
          <w:rFonts w:ascii="TH SarabunPSK" w:hAnsi="TH SarabunPSK" w:cs="TH SarabunPSK"/>
          <w:sz w:val="32"/>
          <w:szCs w:val="32"/>
        </w:rPr>
        <w:t>“</w:t>
      </w:r>
      <w:r w:rsidRPr="009A4739">
        <w:rPr>
          <w:rFonts w:ascii="TH SarabunPSK" w:hAnsi="TH SarabunPSK" w:cs="TH SarabunPSK"/>
          <w:sz w:val="32"/>
          <w:szCs w:val="32"/>
          <w:cs/>
        </w:rPr>
        <w:t>ชื่อ ...(หน่วยงาน หรือกลุ่มหรือองค์กรประชาชน) ...กองทุนหลักประกันสุขภาพ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  <w:r w:rsidRPr="009A4739">
        <w:rPr>
          <w:rFonts w:ascii="TH SarabunPSK" w:hAnsi="TH SarabunPSK" w:cs="TH SarabunPSK"/>
          <w:sz w:val="32"/>
          <w:szCs w:val="32"/>
        </w:rPr>
        <w:t xml:space="preserve">” </w:t>
      </w:r>
      <w:r w:rsidRPr="009A4739">
        <w:rPr>
          <w:rFonts w:ascii="TH SarabunPSK" w:hAnsi="TH SarabunPSK" w:cs="TH SarabunPSK"/>
          <w:sz w:val="32"/>
          <w:szCs w:val="32"/>
          <w:cs/>
        </w:rPr>
        <w:t>เพื่อรองรับเงินสนับสนุน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ในการเปิดบัญชีดังกล่าว ให้ผู้รับผิดชอบโครงการ ชุดเบิกจ่ายเงินตามข้อ ๒๙ วรรคสอง (ค) รับผิดชอบในการเปิดและให้ ๒ ใน ๓ มีอำนาจลงนามเบิกเงินจากบัญชี ทั้งนี้ ให้หัวหน้าของหน่วยงานหรือกลุ่มหรือองค์กรประชาชน ในฐานะหัวหน้าชุดเบิกจ่ายเงินร่วมลงนามเบิกจ่ายด้วยทุกครั้ง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หากหน่วยงานหรือกลุ่มหรือองค์กรประชาชนใดมีบัญชีเงินฝาก ในนามของหน่วยงานหรือกลุ่มหรือองค์กรของตนอยู่แล้ว หรือที่เปิดไว้ตามระเบียบกองทุนที่ยกเลิก ให้ใช้บัญชีดังกล่าวได้</w:t>
      </w:r>
    </w:p>
    <w:p w:rsidR="00A71CA2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(๒) กรณีผู้ได้รับการสนับสนุนเป็นกลุ่มหรือองค์กรประชาชน ให้จัดทำสัญญายืมเงินตามแบบ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.๔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ไว้เป็นหลักฐานด้วยโดยทำ ๒ ฉบับเก็บไว้ฝ่ายละฉบับ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602D64" w:rsidRPr="00092B3F" w:rsidRDefault="00602D64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92B3F">
        <w:rPr>
          <w:rFonts w:ascii="TH SarabunPSK" w:hAnsi="TH SarabunPSK" w:cs="TH SarabunPSK" w:hint="cs"/>
          <w:sz w:val="32"/>
          <w:szCs w:val="32"/>
          <w:cs/>
        </w:rPr>
        <w:t>(</w:t>
      </w:r>
      <w:r w:rsidRPr="00092B3F">
        <w:rPr>
          <w:rFonts w:ascii="TH SarabunIT๙" w:hAnsi="TH SarabunIT๙" w:cs="TH SarabunIT๙"/>
          <w:sz w:val="32"/>
          <w:szCs w:val="32"/>
          <w:cs/>
        </w:rPr>
        <w:t>3</w:t>
      </w:r>
      <w:r w:rsidRPr="00092B3F">
        <w:rPr>
          <w:rFonts w:ascii="TH SarabunPSK" w:hAnsi="TH SarabunPSK" w:cs="TH SarabunPSK" w:hint="cs"/>
          <w:sz w:val="32"/>
          <w:szCs w:val="32"/>
          <w:cs/>
        </w:rPr>
        <w:t>) ให้หน่วยงานหรือกลุ่มหรือองค์กรประชาชนที่รับเงินจากกองทุนหลักประกันสุขภาพองค์การบริหารส่วนตำบลทอนหงส์</w:t>
      </w:r>
      <w:r w:rsidR="00701AA2" w:rsidRPr="00092B3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92B3F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701AA2" w:rsidRPr="00092B3F">
        <w:rPr>
          <w:rFonts w:ascii="TH SarabunPSK" w:hAnsi="TH SarabunPSK" w:cs="TH SarabunPSK" w:hint="cs"/>
          <w:sz w:val="32"/>
          <w:szCs w:val="32"/>
          <w:cs/>
        </w:rPr>
        <w:t>เป็นหนังสือให้</w:t>
      </w:r>
      <w:r w:rsidRPr="00092B3F">
        <w:rPr>
          <w:rFonts w:ascii="TH SarabunPSK" w:hAnsi="TH SarabunPSK" w:cs="TH SarabunPSK" w:hint="cs"/>
          <w:sz w:val="32"/>
          <w:szCs w:val="32"/>
          <w:cs/>
        </w:rPr>
        <w:t>คณะทำงานด้านการติดตามประเมินผล</w:t>
      </w:r>
      <w:r w:rsidR="00530993" w:rsidRPr="00092B3F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92B3F">
        <w:rPr>
          <w:rFonts w:ascii="TH SarabunPSK" w:hAnsi="TH SarabunPSK" w:cs="TH SarabunPSK" w:hint="cs"/>
          <w:sz w:val="32"/>
          <w:szCs w:val="32"/>
          <w:cs/>
        </w:rPr>
        <w:t xml:space="preserve">  ก่อนดำเนินการตามโครงการ </w:t>
      </w:r>
      <w:r w:rsidR="00130026" w:rsidRPr="00092B3F"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 w:rsidRPr="00092B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2B3F">
        <w:rPr>
          <w:rFonts w:ascii="TH SarabunIT๙" w:hAnsi="TH SarabunIT๙" w:cs="TH SarabunIT๙"/>
          <w:sz w:val="32"/>
          <w:szCs w:val="32"/>
          <w:cs/>
        </w:rPr>
        <w:t>3</w:t>
      </w:r>
      <w:r w:rsidRPr="00092B3F">
        <w:rPr>
          <w:rFonts w:ascii="TH SarabunPSK" w:hAnsi="TH SarabunPSK" w:cs="TH SarabunPSK" w:hint="cs"/>
          <w:sz w:val="32"/>
          <w:szCs w:val="32"/>
          <w:cs/>
        </w:rPr>
        <w:t xml:space="preserve"> วันทำการ  เพื่อเข้าร่วมติดตามประเมินผลโครงการ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๓๒ ในการเบิกจ่ายเงินกองทุน เพื่อสนับสนุนเป็นค่าใช้จ่ายในการดำเนินงานตามโครงการ ให้มีหลักฐานประกอบด้วย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(๑) แบบเสนอโครงการ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(๒) แบบสรุปรายละเอียดโครงการ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.๓/๑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สำเนาหน้าสมุดบัญชีเงินฝากตามข้อ ๓๑ (๑) เพื่อเป็นหลักฐานในการสั่งจ่ายเช็คเข้าบัญชี </w:t>
      </w:r>
    </w:p>
    <w:p w:rsidR="00A71CA2" w:rsidRPr="009A4739" w:rsidRDefault="00A71CA2" w:rsidP="00A71CA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(๔) แบบใบเบิกเงิน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 ๑๕ กรณีสนับสนุนในลักษณะเงินอุดหนุนให้กับหน่วยงานหรือ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(๕) แบบใบยืมเงิน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 ๑๓ และสัญญายืมเงิน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.๔  กรณีสนับสนุนในลักษณะเงินยืมให้กับกลุ่มหรือองค์กรประชาชน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>ข้อ ๓๓ ให้หัวหน้าของหน่วยงาน</w:t>
      </w:r>
      <w:r w:rsidR="00092B3F">
        <w:rPr>
          <w:rFonts w:ascii="TH SarabunPSK" w:hAnsi="TH SarabunPSK" w:cs="TH SarabunPSK" w:hint="cs"/>
          <w:sz w:val="32"/>
          <w:szCs w:val="32"/>
          <w:cs/>
        </w:rPr>
        <w:t>หรือผู้ที่ได้รับมอบอำนาจเป็นลายลักษณ์อักษร</w:t>
      </w:r>
      <w:r w:rsidR="003C1466">
        <w:rPr>
          <w:rFonts w:ascii="TH SarabunPSK" w:hAnsi="TH SarabunPSK" w:cs="TH SarabunPSK" w:hint="cs"/>
          <w:sz w:val="32"/>
          <w:szCs w:val="32"/>
          <w:cs/>
        </w:rPr>
        <w:t>จากหัวหน้าหน่วยงานเป็นผู้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รับผิดชอบในการเบิกเงินตามข้อ ๓๒ (๔) และให้หัวหน้ากลุ่มหรือองค์กรประชาชน </w:t>
      </w:r>
      <w:r w:rsidR="003C14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รับผิดชอบในการยืมเงินและทำสัญญายืมเงินตามข้อ ๓๒ (๕)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๓๔ ในการเบิกจ่ายเงินจากบัญชีเงินฝากตามข้อ ๓๑ (๑) เพื่อเป็นค่าใช้จ่ายในการดำเนินงานตามโครงการ เฉพาะกรณีหน่วยงาน ให้หัวหน้าของหน่วยงานเป็นผู้อนุมัติตามรายการและค่าใช้จ่ายที่ได้รับอนุมัติจากคณะกรรมการกองทุน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.๙ และให้เก็บหลักฐานการอนุมัติไว้เพื่อการตรวจสอบ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</w:p>
    <w:p w:rsidR="00A71CA2" w:rsidRPr="009A4739" w:rsidRDefault="00A71CA2" w:rsidP="00EA2EC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๓๕ ภายใน ๓๐ วันหลังเสร็จสิ้นโครงการให้หัวหน้าหน่วยงานหรือกลุ่มหรือองค์กรประชาชน จัดทำรายงานผลการดำเนินงานตามแบบ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.๑๑ และนำส่งต่อ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.๑๒ พร้อมด้วย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หลักฐานการใช้จ่ายเงิน เช่น ใบเสร็จรับเงิน หรือใบสำคัญรับเงิน 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(๒) เอกสารอื่นๆ ที่เป็นสาระสำคัญของโครงการ รวมทั้งภาพถ่ายกิจกรรม 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เงินเหลือจ่าย (ถ้ามี) </w:t>
      </w:r>
    </w:p>
    <w:p w:rsidR="00EA2EC1" w:rsidRDefault="00A71CA2" w:rsidP="00602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เพื่อใช้เป็นหลักฐานในการส่งใช้เงินยืมตามแบบ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.๑๔ ของกลุ่มหรือองค์กรประชาชน และใช้เป็นหลักฐานในการรายงานผลการดำเนินงานของหน่วยงาน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สำหรับหน่วยงานหลักฐานตาม (๑) และ (๒) และ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.๙ ให้ใช้สำเนาที่รับรองความถูกต้อง ส่วนต้นฉบับให้เก็บไว้ที่หน่วยงานเพื่อการตรวจสอบ</w:t>
      </w:r>
    </w:p>
    <w:p w:rsidR="00602D64" w:rsidRPr="00602D64" w:rsidRDefault="00602D64" w:rsidP="00602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71CA2" w:rsidRPr="009A4739" w:rsidRDefault="00A71CA2" w:rsidP="00A71CA2">
      <w:pPr>
        <w:spacing w:before="12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หมวด ๘  การจัดซื้อจัดจ้าง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71CA2" w:rsidRPr="009A4739" w:rsidRDefault="00A71CA2" w:rsidP="00A71CA2">
      <w:pPr>
        <w:spacing w:before="24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๓๖  ในการจัดซื้อจัดจ้าง ให้ผู้รับผิดชอบโครงการดำเนินการดังนี้</w:t>
      </w:r>
    </w:p>
    <w:p w:rsidR="00A71CA2" w:rsidRPr="009A4739" w:rsidRDefault="00A71CA2" w:rsidP="00A71CA2">
      <w:pPr>
        <w:spacing w:before="120"/>
        <w:ind w:left="36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</w:t>
      </w:r>
      <w:r w:rsidRPr="009A4739">
        <w:rPr>
          <w:rFonts w:ascii="TH SarabunPSK" w:hAnsi="TH SarabunPSK" w:cs="TH SarabunPSK"/>
          <w:sz w:val="32"/>
          <w:szCs w:val="32"/>
          <w:u w:val="single"/>
          <w:cs/>
        </w:rPr>
        <w:t>ชุดจัดซื้อจัดจ้าง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ตามข้อ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๒๙ วรรคสอง (ก) 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(๑.๑) กรณีวงเงินไม่เกิน ๑๐๐,๐๐๐ บาท (หนึ่งแสนบาทถ้วน)  ให้กระทำโดยวิธีตกลงราคาโดยอนุโลม โดยใช้ใบสืบ-เสนอราคาและสั่งซื้อ-สั่งจ้าง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.๘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กรณีที่ผู้ขายเป็นนิติบุคคล และมีการติดป้ายแสดงราคาสินค้ารวมทั้งออกใบเสร็จด้วยเครื่องเก็บเงิน  ไม่ต้องให้ผู้ขายลงนามเป็นผู้เสนอราคาก็ได้ 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(๑.๒) กรณีวงเงินเกิน ๑๐๐,๐๐๐ บาท (หนึ่งแสนบาทถ้วน) ให้ถือปฏิบัติตามระเบียบของหน่วยงานโดยอนุโลม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(๑.๓) ในการจัดซื้อจัดจ้าง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ให้จัดซื้อจัดจ้าง</w:t>
      </w:r>
    </w:p>
    <w:p w:rsidR="00A71CA2" w:rsidRPr="009A4739" w:rsidRDefault="00A71CA2" w:rsidP="00A71CA2">
      <w:pPr>
        <w:ind w:firstLine="28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ในราคาที่เหมาะสม โดยถือราคากลางของทางราชการ เว้นแต่กรณีมีความจำเป็นให้ใช้ราคาตลาดโดยทั่วไปในขณะที่จัดซื้อจัดจ้าง  </w:t>
      </w:r>
    </w:p>
    <w:p w:rsidR="00A71CA2" w:rsidRPr="009A4739" w:rsidRDefault="00A71CA2" w:rsidP="00A71CA2">
      <w:pPr>
        <w:ind w:firstLine="28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ที่มีคุณภาพ โดยซื้อพัสดุที่มีคุณภาพดีและมีคุณสมบัติที่เป็นประโยชน์ต่อการใช้งานมากที่สุด หรือเป็นพัสดุที่มีการรับประกัน หรือซื้อหรือจ้างจากผู้ที่มีประวัติดี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และควรซื้อหรือจ้างจากร้านที่ตั้งอยู่ในเขต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หรือท้องถิ่นใกล้เคียง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ยกเว้นการจัดซื้อจัดจ้างตาม (๑.๒) ให้เป็นไปตามที่จัดหาได้</w:t>
      </w:r>
    </w:p>
    <w:p w:rsidR="00A71CA2" w:rsidRPr="009A4739" w:rsidRDefault="00A71CA2" w:rsidP="00A71CA2">
      <w:pPr>
        <w:ind w:firstLine="28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ให้ถูกกฎ</w:t>
      </w:r>
      <w:r w:rsidR="00517314">
        <w:rPr>
          <w:rFonts w:ascii="TH SarabunPSK" w:hAnsi="TH SarabunPSK" w:cs="TH SarabunPSK" w:hint="cs"/>
          <w:sz w:val="32"/>
          <w:szCs w:val="32"/>
          <w:cs/>
        </w:rPr>
        <w:t>ห</w:t>
      </w:r>
      <w:r w:rsidRPr="009A4739">
        <w:rPr>
          <w:rFonts w:ascii="TH SarabunPSK" w:hAnsi="TH SarabunPSK" w:cs="TH SarabunPSK"/>
          <w:sz w:val="32"/>
          <w:szCs w:val="32"/>
          <w:cs/>
        </w:rPr>
        <w:t>มาย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โดยมีหลักฐานเป็นใบเสร็จรับเงินหรือบิลเงินสดที่ถูกต้อง และมีเอกสารประกอบได้แก่ ใบส่งของหรือหนังสือส่งมอบงานจ้าง กรณีวงเงินที่ซื้อหรือจ้างเกิน ๑,๐๐๐ บาท (หนึ่งพันบาทถ้วน) ให้มีสำเนาบัตรประชาชนของผู้ขายหรือผู้รับจ้างแนบด้วย </w:t>
      </w:r>
    </w:p>
    <w:p w:rsidR="00A71CA2" w:rsidRPr="009A4739" w:rsidRDefault="00A71CA2" w:rsidP="00A71CA2">
      <w:pPr>
        <w:spacing w:before="12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(๑.๔) เมื่อผู้ขายหรือผู้รับจ้างส่งมอบพัสดุหรืองานจ้าง ให้แจ้งผู้รับผิดชอบ   </w:t>
      </w:r>
    </w:p>
    <w:p w:rsidR="00A71CA2" w:rsidRPr="009A4739" w:rsidRDefault="00A71CA2" w:rsidP="00A71CA2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>ชุดตรวจรับตามข้อ ๒๙ วรรคสอง (ข) ทราบ</w:t>
      </w:r>
    </w:p>
    <w:p w:rsidR="00A71CA2" w:rsidRPr="009A4739" w:rsidRDefault="00A71CA2" w:rsidP="00A71CA2">
      <w:pPr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u w:val="single"/>
          <w:cs/>
        </w:rPr>
        <w:t>ชุดตรวจรับ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หลังรับแจ้งตามข้อ (๑.๔)</w:t>
      </w:r>
    </w:p>
    <w:p w:rsidR="00A71CA2" w:rsidRPr="009A4739" w:rsidRDefault="00A71CA2" w:rsidP="00A71CA2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(๒.๑) ให้ตรวจสอบพัสดุที่ซื้อหรือจ้างจากใบสืบ-เสนอราคา และ สั่งซื้อ-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สั่งจ้างตามแบบ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.๘ และจากใบส่งของหรือหนังสือส่งมอบงานจ้างภายใน ๓ วันทำการนับแต่รับแจ้ง หากพบว่าถูกต้องครบถ้วน ให้ตรวจรับพัสดุหรืองานจ้างพร้อมลงนามกำกับในใบส่งของหรือหลักฐานการส่งมอบงานจ้างอย่างน้อย ๒ ใน ๓ คนว่าได้ทำการตรวจรับไว้เป็นการถูกต้องแล้ว  </w:t>
      </w:r>
    </w:p>
    <w:p w:rsidR="00A71CA2" w:rsidRPr="009A4739" w:rsidRDefault="00A71CA2" w:rsidP="00A71CA2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(๒.๒) หลังตรวจรับ ให้แจ้งชุดเบิกจ่ายเงินตามข้อ ๒๙ วรรคสอง (ค) ทราบ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</w:t>
      </w:r>
      <w:r w:rsidRPr="009A4739">
        <w:rPr>
          <w:rFonts w:ascii="TH SarabunPSK" w:hAnsi="TH SarabunPSK" w:cs="TH SarabunPSK"/>
          <w:sz w:val="32"/>
          <w:szCs w:val="32"/>
          <w:u w:val="single"/>
          <w:cs/>
        </w:rPr>
        <w:t>ชุดเบิกจ่ายเงิน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 หลังรับแจ้งตามข้อ (๒.๒) แล้วให้เบิกจ่ายเงินค่าจัดซื้อพัสดุหรือค่าจ้างตามจำนวนที่ปรากฏในใบเสร็จรับเงิน บิลเงินสด หรือหลักฐานการจ่ายเงินอื่นๆ ให้กับผู้ขายหรือ ผู้รับจ้างภายใน ๓ วันทำการนับแต่รับแจ้งและลงนามกำกับในหลักฐานดังกล่าวอย่างน้อย ๒ ใน ๓ คนว่าได้ทำการจ่ายเงินให้กับผู้ขายหรือผู้รับจ้างเรียบร้อยแล้ว </w:t>
      </w:r>
    </w:p>
    <w:p w:rsidR="00A71CA2" w:rsidRDefault="00A71CA2" w:rsidP="00521C57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เว้นแต่การจัดซื้อจัดจ้างตาม (๑.๒) กำหนดเวลาการตรวจรับ การจ่ายเงินหรืออื่นๆให้เป็นไปตามเงื่อนไขที่กำหนดในประกาศสอบราคา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521C57" w:rsidRPr="00521C57" w:rsidRDefault="00521C57" w:rsidP="00521C57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71CA2" w:rsidRPr="009A4739" w:rsidRDefault="00A71CA2" w:rsidP="00A71CA2">
      <w:pPr>
        <w:spacing w:before="240" w:after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หมวด ๙  ค่าตอบแทนผู้ดำเนินงานและค่าใช้จ่ายอื่นๆ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๓๗ ค่าตอบแทนผู้ดำเนินงานตามโครงการที่ได้รับอนุมัติจากคณะกรรมการกองทุน หากเป็นการปฏิบัติงานที่มีความจำเป็นเพื่อให้บรรลุวัตถุประสงค์  ให้จ่ายได้ไม่เกินกว่าที่กำหนดในโครงการที่ได้รับอนุมัติ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.๑๐ ภายใต้หลักเกณฑ์และอัตราดังต่อไปนี้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(๑)  กรณีผู้ดำเนินงานเป็นหน่วยบริการ สถานบริการ หรือหน่วยงานสาธารณสุข ให้เบิกจ่ายได้เฉพาะโครงการจัดบริการสาธารณสุขที่เชิงรุกลงในชุมชน โดย</w:t>
      </w:r>
    </w:p>
    <w:p w:rsidR="00A71CA2" w:rsidRPr="009A4739" w:rsidRDefault="00A71CA2" w:rsidP="00A71C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วันปกติ ให้เบิกจ่ายได้วันละไม่เกิน ๔ ชั่วโมง อัตราชั่วโมงละ ๕๐ บาท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วันหยุดราชการหรือหยุดนักขัตฤกษ์  ให้เบิกจ่ายได้วันละไม่เกิน ๗ ชั่วโมง อัตราชั่วโมงละ ๖๐ บาท</w:t>
      </w:r>
    </w:p>
    <w:p w:rsidR="00A71CA2" w:rsidRPr="009A4739" w:rsidRDefault="00A71CA2" w:rsidP="00A71CA2">
      <w:pPr>
        <w:ind w:firstLine="1440"/>
        <w:jc w:val="thaiDistribute"/>
        <w:rPr>
          <w:rStyle w:val="a5"/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(๒) กรณีกลุ่มหรือองค์กรประชาชนเป็นผู้ดำเนินงาน  หรือเข้าร่วมดำเนินงานกับ (๑) ให้เบิกจ่ายค่าตอบแทนการดำเนินกิจกรรมตามโครงการได้ดังนี้ </w:t>
      </w:r>
    </w:p>
    <w:p w:rsidR="00A71CA2" w:rsidRPr="009A4739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กิจกรรมการให้บริการนวดแพทย์แผนไทยหรือนวดโดยใช้ภูมิปัญญาท้องถิ่นตามโครงการดูแลสุขภาพกลุ่มผู้สูงอายุ ผู้พิการและผู้ป่วยเรื้อรัง หรือดูแลผู้ป่วยหญิงหลังคลอดในชุมชน ให้เบิกจ่ายได้ในอัตราชั่วโมงละ ๑๐๐ บาท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วันละไม่เกิน ๑ ชั่วโมงและไม่เกิน ๓ วันต่อสัปดาห์/ผู้ป่วย ๑ คน ทั้งนี้ ผู้ปฏิบัติงานจะต้องผ่านการอบรมตามหลักสูตรมาตรฐานที่กระทรวงสาธารณสุขกำหนด</w:t>
      </w:r>
    </w:p>
    <w:p w:rsidR="00A71CA2" w:rsidRPr="002218E6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-</w:t>
      </w:r>
      <w:r w:rsidR="00903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>กิจกรรมการสำรวจ ตรวจสอบ หรือรณรงค์เพื่อแก้ไขปัญหาสาธารณสุขและสิ่งแวดล้อมในชุมชน ตามโครงการด้านการส่งเสริมสุขภาพ  การป้องกันโรค และการคุ้มครองผู้บริโภค ให้เบิกจ่ายในช่วงนอกเวลาราชการได้</w:t>
      </w:r>
      <w:r w:rsidR="002218E6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218E6">
        <w:rPr>
          <w:rFonts w:ascii="TH SarabunPSK" w:hAnsi="TH SarabunPSK" w:cs="TH SarabunPSK"/>
          <w:sz w:val="32"/>
          <w:szCs w:val="32"/>
          <w:cs/>
        </w:rPr>
        <w:t>อัตรา</w:t>
      </w:r>
      <w:r w:rsidR="00EB02E9" w:rsidRPr="002218E6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218E6">
        <w:rPr>
          <w:rFonts w:ascii="TH SarabunPSK" w:hAnsi="TH SarabunPSK" w:cs="TH SarabunPSK"/>
          <w:sz w:val="32"/>
          <w:szCs w:val="32"/>
          <w:cs/>
        </w:rPr>
        <w:t>ละ</w:t>
      </w:r>
      <w:r w:rsidR="00EB02E9" w:rsidRPr="002218E6">
        <w:rPr>
          <w:rFonts w:ascii="TH SarabunPSK" w:hAnsi="TH SarabunPSK" w:cs="TH SarabunPSK" w:hint="cs"/>
          <w:sz w:val="32"/>
          <w:szCs w:val="32"/>
          <w:cs/>
        </w:rPr>
        <w:t xml:space="preserve">ไม่เกิน  </w:t>
      </w:r>
      <w:r w:rsidR="00EB02E9" w:rsidRPr="002218E6">
        <w:rPr>
          <w:rFonts w:ascii="TH SarabunIT๙" w:hAnsi="TH SarabunIT๙" w:cs="TH SarabunIT๙"/>
          <w:sz w:val="32"/>
          <w:szCs w:val="32"/>
          <w:cs/>
        </w:rPr>
        <w:t>100</w:t>
      </w:r>
      <w:r w:rsidRPr="002218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E6">
        <w:rPr>
          <w:rFonts w:ascii="TH SarabunPSK" w:hAnsi="TH SarabunPSK" w:cs="TH SarabunPSK"/>
          <w:sz w:val="32"/>
          <w:szCs w:val="32"/>
          <w:cs/>
        </w:rPr>
        <w:t>บาท</w:t>
      </w:r>
      <w:r w:rsidRPr="002218E6">
        <w:rPr>
          <w:rFonts w:ascii="TH SarabunPSK" w:hAnsi="TH SarabunPSK" w:cs="TH SarabunPSK"/>
          <w:sz w:val="32"/>
          <w:szCs w:val="32"/>
        </w:rPr>
        <w:t xml:space="preserve"> </w:t>
      </w:r>
    </w:p>
    <w:p w:rsidR="00EB02E9" w:rsidRPr="002218E6" w:rsidRDefault="00EB02E9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218E6">
        <w:rPr>
          <w:rFonts w:ascii="TH SarabunPSK" w:hAnsi="TH SarabunPSK" w:cs="TH SarabunPSK"/>
          <w:sz w:val="32"/>
          <w:szCs w:val="32"/>
        </w:rPr>
        <w:t xml:space="preserve">-  </w:t>
      </w:r>
      <w:proofErr w:type="gramStart"/>
      <w:r w:rsidRPr="002218E6">
        <w:rPr>
          <w:rFonts w:ascii="TH SarabunPSK" w:hAnsi="TH SarabunPSK" w:cs="TH SarabunPSK" w:hint="cs"/>
          <w:sz w:val="32"/>
          <w:szCs w:val="32"/>
          <w:cs/>
        </w:rPr>
        <w:t>กิจกรรมการเยี่ยมผู้ป่วยเรื้อรัง  ผู้ป่วยติดเตียงให้เบิกจ่ายได้ในอัตรารายละ</w:t>
      </w:r>
      <w:proofErr w:type="gramEnd"/>
      <w:r w:rsidRPr="002218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218E6">
        <w:rPr>
          <w:rFonts w:ascii="TH SarabunIT๙" w:hAnsi="TH SarabunIT๙" w:cs="TH SarabunIT๙"/>
          <w:sz w:val="32"/>
          <w:szCs w:val="32"/>
          <w:cs/>
        </w:rPr>
        <w:t>30</w:t>
      </w:r>
      <w:r w:rsidRPr="002218E6">
        <w:rPr>
          <w:rFonts w:ascii="TH SarabunPSK" w:hAnsi="TH SarabunPSK" w:cs="TH SarabunPSK" w:hint="cs"/>
          <w:sz w:val="32"/>
          <w:szCs w:val="32"/>
          <w:cs/>
        </w:rPr>
        <w:t xml:space="preserve">  บาท แต่ไม่เกินวันละ  </w:t>
      </w:r>
      <w:r w:rsidRPr="002218E6">
        <w:rPr>
          <w:rFonts w:ascii="TH SarabunIT๙" w:hAnsi="TH SarabunIT๙" w:cs="TH SarabunIT๙"/>
          <w:sz w:val="32"/>
          <w:szCs w:val="32"/>
          <w:cs/>
        </w:rPr>
        <w:t xml:space="preserve">150 </w:t>
      </w:r>
      <w:r w:rsidRPr="002218E6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กรณีเป็นโครงการเกี่ยวกับการออกกำลังกาย เพื่อสร้างเสริมสุขภาพ ค่าตอบแทนวิทยากรหรือผู้นำออกกำลังกาย ให้เบิกจ่ายได้ครั้งละ ๓๐๐ บาท สัปดาห์หนึ่งไม่เกิน ๓ ครั้ง โดยวิทยากรหรือผู้นำออกกำลังกายต้องเป็นผู้มีความรู้และประสบการณ์ในการนำออกกำลังกายที่ถูกต้อง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>(๔) กรณีโครงการใดที่กองทุนได้ประกาศกำหนดแบบเอกสาร หลักเกณฑ์และวิธีการไว้โดยเฉ</w:t>
      </w:r>
      <w:r w:rsidRPr="009A4739">
        <w:rPr>
          <w:rStyle w:val="a5"/>
          <w:rFonts w:ascii="TH SarabunPSK" w:hAnsi="TH SarabunPSK" w:cs="TH SarabunPSK"/>
          <w:sz w:val="32"/>
          <w:szCs w:val="32"/>
          <w:cs/>
        </w:rPr>
        <w:t>พ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าะ ผู้ดำเนินงานตาม (๑) และ (๒) จะต้องถือปฏิบัติและให้ถือเป็นเงื่อนไขในการเบิกจ่ายค่าตอบแทนตามระเบียบนี้  </w:t>
      </w:r>
    </w:p>
    <w:p w:rsidR="00A71CA2" w:rsidRDefault="00A71CA2" w:rsidP="00A71CA2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ข้อ ๓๘ ค่าใช้จ่ายอื่นๆ ได้แก่ ค่าใช้จ่ายตามโครงการฝึกอบรม  จัดประชุม หรือจัดเวทีประชาคม จัดรับฟังความคิดเห็น หรือจัดกิจกรรมอื่นๆ ในลักษณะเดียวกัน การเบิกจ่ายให้เป็นไปตามหลักเกณฑ์ตามระเบียบกระทรวงมหาดไทย ว่าด้วยค่าใช้จ่ายในการฝึกอบรมขององค์กรปกครองส่วนท้องถิ่น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หมวด ๑๐ การบริหารหรือพัฒนากองทุนและการบังคับใช้ระเบียบ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ส่วนที่ ๑ การบริหารหรือพัฒนากองทุน</w:t>
      </w:r>
    </w:p>
    <w:p w:rsidR="00EA2EC1" w:rsidRPr="00521C57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๓๙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A2EC1">
        <w:rPr>
          <w:rFonts w:ascii="TH SarabunPSK" w:hAnsi="TH SarabunPSK" w:cs="TH SarabunPSK"/>
          <w:sz w:val="32"/>
          <w:szCs w:val="32"/>
          <w:cs/>
        </w:rPr>
        <w:t>บริหาร</w:t>
      </w:r>
      <w:r w:rsidRPr="009A4739">
        <w:rPr>
          <w:rFonts w:ascii="TH SarabunPSK" w:hAnsi="TH SarabunPSK" w:cs="TH SarabunPSK"/>
          <w:sz w:val="32"/>
          <w:szCs w:val="32"/>
          <w:cs/>
        </w:rPr>
        <w:t>พัฒนากองทุนให้เป็นไปอย่างมีประสิทธิภาพ  เข้มแข็ง  มีระบบการดำเนินงานที่สะดวก คล่องตัวและได้มาตรฐานภายใต้หลัก</w:t>
      </w:r>
      <w:r w:rsidR="00EA2EC1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บาล โดยค่าใช้จ่ายในการบริหารหรือพัฒนากองทุนให้เป็นไปตามข้อ </w:t>
      </w:r>
      <w:r w:rsidRPr="003B17F5">
        <w:rPr>
          <w:rFonts w:ascii="TH SarabunIT๙" w:hAnsi="TH SarabunIT๙" w:cs="TH SarabunIT๙"/>
          <w:sz w:val="32"/>
          <w:szCs w:val="32"/>
          <w:cs/>
        </w:rPr>
        <w:t>๑๐</w:t>
      </w:r>
      <w:r w:rsidRPr="003B17F5">
        <w:rPr>
          <w:rFonts w:ascii="TH SarabunIT๙" w:hAnsi="TH SarabunIT๙" w:cs="TH SarabunIT๙"/>
          <w:sz w:val="32"/>
          <w:szCs w:val="32"/>
        </w:rPr>
        <w:t xml:space="preserve"> </w:t>
      </w:r>
      <w:r w:rsidRPr="003B17F5">
        <w:rPr>
          <w:rFonts w:ascii="TH SarabunIT๙" w:hAnsi="TH SarabunIT๙" w:cs="TH SarabunIT๙"/>
          <w:sz w:val="32"/>
          <w:szCs w:val="32"/>
          <w:cs/>
        </w:rPr>
        <w:t>(</w:t>
      </w:r>
      <w:r w:rsidR="003B17F5" w:rsidRPr="003B17F5">
        <w:rPr>
          <w:rFonts w:ascii="TH SarabunIT๙" w:hAnsi="TH SarabunIT๙" w:cs="TH SarabunIT๙"/>
          <w:sz w:val="32"/>
          <w:szCs w:val="32"/>
          <w:cs/>
        </w:rPr>
        <w:t>4</w:t>
      </w:r>
      <w:r w:rsidRPr="003B17F5">
        <w:rPr>
          <w:rFonts w:ascii="TH SarabunIT๙" w:hAnsi="TH SarabunIT๙" w:cs="TH SarabunIT๙"/>
          <w:sz w:val="32"/>
          <w:szCs w:val="32"/>
          <w:cs/>
        </w:rPr>
        <w:t>)</w:t>
      </w:r>
      <w:r w:rsidR="003B17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1B4C" w:rsidRPr="003B17F5">
        <w:rPr>
          <w:rFonts w:ascii="TH SarabunIT๙" w:hAnsi="TH SarabunIT๙" w:cs="TH SarabunIT๙"/>
          <w:sz w:val="32"/>
          <w:szCs w:val="32"/>
          <w:cs/>
        </w:rPr>
        <w:t>และ</w:t>
      </w:r>
      <w:r w:rsidR="00FD1B4C" w:rsidRPr="009A4739">
        <w:rPr>
          <w:rFonts w:ascii="TH SarabunPSK" w:hAnsi="TH SarabunPSK" w:cs="TH SarabunPSK"/>
          <w:sz w:val="32"/>
          <w:szCs w:val="32"/>
          <w:cs/>
        </w:rPr>
        <w:t>ให้เบิกจ่ายได้ในช่วงนอกเวลาราชการเท่านั้น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ข้อ ๔๐ ในการเบิกจ่ายค่าใช้จ่ายตามข้อ ๓๙  ให้เป็นไปตามหลักเกณฑ์และอัตราดังนี้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(๑) การจัดซื้อ จัดจ้าง ให้ใช้แนวทางตามข้อ ๓๖ (๑) โดยแบบการรายงานขออนุมัติซื้อจ้าง การสั่งซื้อสั่งจ้างและการตรวจรับพัสดุ ให้ใช้ตามแบบของ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โดยอนุโลม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ในการจัดประชุมแต่ละครั้ง  ให้เบิกจ่ายค่าเลี้ยงรับรองผู้มาประชุมและผู้เข้าร่วมประชุมดังนี้ ค่าอาหารว่างและเครื่องดื่มอัตรา ๒๕ บาทต่อมื้อต่อคน และค่าอาหาร</w:t>
      </w:r>
      <w:r w:rsidR="002218E6">
        <w:rPr>
          <w:rFonts w:ascii="TH SarabunPSK" w:hAnsi="TH SarabunPSK" w:cs="TH SarabunPSK" w:hint="cs"/>
          <w:sz w:val="32"/>
          <w:szCs w:val="32"/>
          <w:cs/>
        </w:rPr>
        <w:t xml:space="preserve">กลางวัน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ไม่เกิน ๘๐ บาทต่อมื้อต่อคน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ส่</w:t>
      </w:r>
      <w:proofErr w:type="spellEnd"/>
      <w:r w:rsidR="002218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วนค่าตอบแทนการประชุมให้เบิกจ่ายในอัตราดังนี้ </w:t>
      </w:r>
    </w:p>
    <w:p w:rsidR="00A71CA2" w:rsidRPr="009A4739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(๒.๑) กรรมการกองทุนหรือที่ปรึกษา  ครั้งละ ๔๐๐ บาทต่อคน เดือนหนึ่งจ่ายได้ไม่เกิน ๒ ครั้ง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(๒.๒) อนุกรรมการ  ครั้งละ ๓๐๐ บาทต่อคน เดือนหนึ่งจ่ายได้ไม่เกิน ๒ ครั้ง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(๒.๓) คณะทำงาน  ครั้งละ ๒๐๐ บาทต่อคน  เดือนหนึ่งจ่ายได้ไม่เกิน ๒ ครั้ง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โดยจำนวนครั้งการเบิกจ่ายของ (๒.๒) และ (๒.๓) ให้เป็นไปตามจำนวนครั้งที่ (๒.๑) เบิกจ่าย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ค่าตอบแทนการปฏิบัติงานนอกเวลาราชการของคณะทำงาน  ให้เบิกจ่ายได้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ในกรณีจำเป็น โดยหลักเกณฑ์และอัตราการเบิกจ่ายให้เป็นไปตามข้อ ๓๗ (๑) ส่วนแบบในการเบิกให้ใช้ตามแบบของ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โดยอนุโลม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(๔) ค่าใช้จ่ายในการเดินทาง ได้แก่ ค่าเบี้ยเลี้ยง ค่าที่พัก และค่าพาหนะเดินทางสำหรับกรรมการ ที่ปรึกษา อนุกรรมการหรือคณะทำงาน และเจ้าหน้าที่ของหน่วยงานของรัฐรวมทั้งพนักงานจ้าง (ชั่วคราว) ของกองทุน ให้เบิกจ่ายได้ตามระเบียบกระทรวงมหาดไทย ว่าด้วยค่าใช้จ่ายในการเดินทางไปราชการของเจ้าหน้าที่ท้องถิ่น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(๕) ค่าใช้จ่ายอื่นๆ เช่นโครงการฝึกอบรม หรือการจัดประชุม ให้เป็นไปตามข้อ ๓๘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(๖) ใบเบิกเงิน ให้เป็นไปตามแบบ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.๑๕     </w:t>
      </w:r>
    </w:p>
    <w:p w:rsidR="00A71CA2" w:rsidRDefault="00A71CA2" w:rsidP="00A71CA2">
      <w:pPr>
        <w:numPr>
          <w:ilvl w:val="0"/>
          <w:numId w:val="24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B6D28">
        <w:rPr>
          <w:rFonts w:ascii="TH SarabunPSK" w:hAnsi="TH SarabunPSK" w:cs="TH SarabunPSK"/>
          <w:sz w:val="32"/>
          <w:szCs w:val="32"/>
          <w:cs/>
        </w:rPr>
        <w:t xml:space="preserve">ให้คณะทำงานกองทุนที่ได้รับมอบหมาย เป็นผู้รับผิดชอบดำเนินการ    </w:t>
      </w:r>
    </w:p>
    <w:p w:rsidR="0086079C" w:rsidRDefault="0086079C" w:rsidP="0086079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86079C" w:rsidRPr="007B6D28" w:rsidRDefault="0086079C" w:rsidP="0086079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A71CA2" w:rsidRPr="009A4739" w:rsidRDefault="00A71CA2" w:rsidP="00A71CA2">
      <w:pPr>
        <w:spacing w:before="24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๒ การบังคับใช้ระเบียบ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>ข้อ ๔๑ เพื่อให้การดำเนินงานกองทุน และการบังคับใช้ระเบียบของกองทุนเป็นไปอย่างมีประสิทธิภาพ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ประชาสัมพันธ์ระเบียบกองทุนผ่านช่องทางต่างๆ เพื่อให้ทราบทั่วกัน</w:t>
      </w:r>
    </w:p>
    <w:p w:rsidR="00A71CA2" w:rsidRPr="009A4739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>ข้อ ๔๒ เพื่อป้องกันการฝ่าฝืนระเบียบ ก่อนสิ้นปีงบประมาณ อย่างน้อย ๓๐ วัน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ตรวจสอบโครงการที่กองทุนให้การสนับสนุน หากพบว่าโครงการใด</w:t>
      </w:r>
    </w:p>
    <w:p w:rsidR="00A71CA2" w:rsidRPr="009A4739" w:rsidRDefault="00A71CA2" w:rsidP="00A71CA2">
      <w:pPr>
        <w:numPr>
          <w:ilvl w:val="0"/>
          <w:numId w:val="3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หน่วยงานยังไม่รายงานผลการดำเนินงาน</w:t>
      </w:r>
    </w:p>
    <w:p w:rsidR="00A71CA2" w:rsidRPr="009A4739" w:rsidRDefault="00A71CA2" w:rsidP="00A71CA2">
      <w:pPr>
        <w:numPr>
          <w:ilvl w:val="0"/>
          <w:numId w:val="3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กลุ่มหรือองค์กรประชาชนยังไม่รายงานผลการดำเนินงานและส่งใช้เงินยืม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ตามระเบียบกองทุนข้อ ๓๕ ให้ทำหนังสือแจ้งเตือนหัวหน้าหน่วยงาน หรือกลุ่มหรือองค์กรประชาชนที่ได้รับการสนับสนุนนั้นดำเนินการตามระเบียบ (ครั้งที่ ๑)</w:t>
      </w:r>
    </w:p>
    <w:p w:rsidR="00A71CA2" w:rsidRPr="007B6D28" w:rsidRDefault="00A71CA2" w:rsidP="00A71CA2">
      <w:pPr>
        <w:spacing w:before="120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ข้อ ๔๓ หลังสิ้นปีงบประมาณ และครบกำหนดระยะเวลาการรายงานผลการดำเนินงานและส่งใช้เงินยืมตามระเบียบแล้ว แต่หน่วยงานหรือกลุ่มองค์กรประชาชนตามข้อ ๔๒ (๑) และ (๒) ยังฝ่าฝืน ให้ดำเนินการดังนี้  </w:t>
      </w:r>
      <w:r w:rsidRPr="009A4739">
        <w:rPr>
          <w:rFonts w:ascii="TH SarabunPSK" w:hAnsi="TH SarabunPSK" w:cs="TH SarabunPSK"/>
          <w:sz w:val="32"/>
          <w:szCs w:val="32"/>
          <w:cs/>
        </w:rPr>
        <w:br/>
        <w:t xml:space="preserve">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7B6D28">
        <w:rPr>
          <w:rFonts w:ascii="TH SarabunPSK" w:hAnsi="TH SarabunPSK" w:cs="TH SarabunPSK"/>
          <w:sz w:val="32"/>
          <w:szCs w:val="32"/>
          <w:cs/>
        </w:rPr>
        <w:t>(๑) ทำหนังสือแจ้งเตือน (ครั้งที่ ๒) พร้อมกับกำหนดระยะเวลาให้ดำเนินการ</w:t>
      </w:r>
      <w:r w:rsidRPr="007B6D28">
        <w:rPr>
          <w:rFonts w:ascii="TH SarabunPSK" w:hAnsi="TH SarabunPSK" w:cs="TH SarabunPSK"/>
          <w:sz w:val="32"/>
          <w:szCs w:val="32"/>
          <w:cs/>
        </w:rPr>
        <w:tab/>
      </w:r>
      <w:r w:rsidRPr="007B6D28">
        <w:rPr>
          <w:rFonts w:ascii="TH SarabunPSK" w:hAnsi="TH SarabunPSK" w:cs="TH SarabunPSK"/>
          <w:sz w:val="32"/>
          <w:szCs w:val="32"/>
          <w:cs/>
        </w:rPr>
        <w:tab/>
      </w:r>
      <w:r w:rsidRPr="007B6D28">
        <w:rPr>
          <w:rFonts w:ascii="TH SarabunPSK" w:hAnsi="TH SarabunPSK" w:cs="TH SarabunPSK"/>
          <w:sz w:val="32"/>
          <w:szCs w:val="32"/>
          <w:cs/>
        </w:rPr>
        <w:tab/>
        <w:t xml:space="preserve">(๒) หากครบกำหนดระยะเวลาตาม (๑) แล้วยังไม่ดำเนินการให้ทำหนังสือแจ้งเตือน พร้อมกับกำหนดระยะเวลาให้ดำเนินการ (ครั้งที่ ๓ หรือครั้งสุดท้าย) </w:t>
      </w:r>
    </w:p>
    <w:p w:rsidR="00A71CA2" w:rsidRPr="007B6D28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B6D28">
        <w:rPr>
          <w:rFonts w:ascii="TH SarabunPSK" w:hAnsi="TH SarabunPSK" w:cs="TH SarabunPSK"/>
          <w:sz w:val="32"/>
          <w:szCs w:val="32"/>
          <w:cs/>
        </w:rPr>
        <w:t>ในการแจ้งเตือนตาม (๒) กรณีกลุ่มหรือองค์กรประชาชนให้แจ้งมาตรการไปด้วยว่าหากครบกำหนดแล้วยังไม่ดำเนินการ จะพิจารณาดำเนินการตามกฎหมายต่อไปและเมื่อครบกำหนดระยะเวลาตาม (๒) แล้วยังไม่ดำเนินการให้รวบรวมหลักฐานต่างๆ และขอความร่วมมือส่วนราชการของ</w:t>
      </w:r>
      <w:r w:rsidR="004242E6" w:rsidRPr="007B6D2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7B6D28">
        <w:rPr>
          <w:rFonts w:ascii="TH SarabunPSK" w:hAnsi="TH SarabunPSK" w:cs="TH SarabunPSK"/>
          <w:sz w:val="32"/>
          <w:szCs w:val="32"/>
          <w:cs/>
        </w:rPr>
        <w:t>ที่เกี่ยวข้อง ในการดำเนินการตามกฎหมายต่อไป</w:t>
      </w:r>
    </w:p>
    <w:p w:rsidR="00A71CA2" w:rsidRPr="007B6D28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B6D28">
        <w:rPr>
          <w:rFonts w:ascii="TH SarabunPSK" w:hAnsi="TH SarabunPSK" w:cs="TH SarabunPSK"/>
          <w:sz w:val="32"/>
          <w:szCs w:val="32"/>
          <w:cs/>
        </w:rPr>
        <w:tab/>
      </w:r>
      <w:r w:rsidRPr="007B6D28">
        <w:rPr>
          <w:rFonts w:ascii="TH SarabunPSK" w:hAnsi="TH SarabunPSK" w:cs="TH SarabunPSK"/>
          <w:sz w:val="32"/>
          <w:szCs w:val="32"/>
          <w:cs/>
        </w:rPr>
        <w:tab/>
        <w:t xml:space="preserve">ทั้งนี้ ระยะเวลาที่กำหนดตาม (๑) และ (๒) ต้องไม่น้อยกว่า ๓๐ วัน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๔๔ หลังจาก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เบิกจ่ายเงินยืมแล้ว  หากพบว่ากลุ่มหรื</w:t>
      </w:r>
      <w:r w:rsidR="008C304A">
        <w:rPr>
          <w:rFonts w:ascii="TH SarabunPSK" w:hAnsi="TH SarabunPSK" w:cs="TH SarabunPSK" w:hint="cs"/>
          <w:sz w:val="32"/>
          <w:szCs w:val="32"/>
          <w:cs/>
        </w:rPr>
        <w:t>อ</w:t>
      </w:r>
      <w:r w:rsidRPr="009A4739">
        <w:rPr>
          <w:rFonts w:ascii="TH SarabunPSK" w:hAnsi="TH SarabunPSK" w:cs="TH SarabunPSK"/>
          <w:sz w:val="32"/>
          <w:szCs w:val="32"/>
          <w:cs/>
        </w:rPr>
        <w:t>องค์กรประชาชนใด   มีพฤติการ</w:t>
      </w:r>
      <w:r w:rsidR="00DB104F">
        <w:rPr>
          <w:rFonts w:ascii="TH SarabunPSK" w:hAnsi="TH SarabunPSK" w:cs="TH SarabunPSK" w:hint="cs"/>
          <w:sz w:val="32"/>
          <w:szCs w:val="32"/>
          <w:cs/>
        </w:rPr>
        <w:t>ณ์</w:t>
      </w:r>
      <w:r w:rsidRPr="009A4739">
        <w:rPr>
          <w:rFonts w:ascii="TH SarabunPSK" w:hAnsi="TH SarabunPSK" w:cs="TH SarabunPSK"/>
          <w:sz w:val="32"/>
          <w:szCs w:val="32"/>
          <w:cs/>
        </w:rPr>
        <w:t>รับเงินยืมแล้วไม่ดำเนินโครงการ  หรือดำเนินโครงการไม่เป็นไปตามที่ได้รับอนุมัติจากคณะกรรมการกองทุน หรือไม่รายงานผลการดำเนินงานและส่งใช้เงินยืมตามระเบียบ 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ประสานธนาคารเพื่อการเกษตร และสหกรณ์การเกษตร สาขา</w:t>
      </w:r>
      <w:r w:rsidR="005F0917">
        <w:rPr>
          <w:rFonts w:ascii="TH SarabunPSK" w:hAnsi="TH SarabunPSK" w:cs="TH SarabunPSK" w:hint="cs"/>
          <w:sz w:val="32"/>
          <w:szCs w:val="32"/>
          <w:cs/>
        </w:rPr>
        <w:t xml:space="preserve">พรหมคีรี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เพื่อตรวจสอบ หากพบว่ายังมีเงินเหลืออยู่ในบัญชีที่รองรับเงินยืมตามโครงการ ให้แจ้งธนาคารเพื่อโอนเงินจากบัญชีดังกล่าวคืนเข้าบัญชีของกองทุน ตามเงื่อนไขที่กำหนดในสัญญายืมเงิน </w:t>
      </w:r>
    </w:p>
    <w:p w:rsidR="00A71CA2" w:rsidRPr="004A5C17" w:rsidRDefault="00A71CA2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4A5C17">
        <w:rPr>
          <w:rFonts w:ascii="TH SarabunPSK" w:hAnsi="TH SarabunPSK" w:cs="TH SarabunPSK"/>
          <w:sz w:val="32"/>
          <w:szCs w:val="32"/>
          <w:cs/>
        </w:rPr>
        <w:t xml:space="preserve">ข้อ ๔๕ กรณีหน่วยงานหรือกลุ่มองค์กรประชาชนใดที่ได้รับการสนับสนุนเงินจากกองทุนแล้ว </w:t>
      </w:r>
      <w:r w:rsidR="00701AA2" w:rsidRPr="004A5C17">
        <w:rPr>
          <w:rFonts w:ascii="TH SarabunPSK" w:hAnsi="TH SarabunPSK" w:cs="TH SarabunPSK" w:hint="cs"/>
          <w:sz w:val="32"/>
          <w:szCs w:val="32"/>
          <w:cs/>
        </w:rPr>
        <w:t xml:space="preserve">มีพฤติการณ์ที่ฝ่าฝืนระเบียบ  ข้อ  </w:t>
      </w:r>
      <w:r w:rsidR="00701AA2" w:rsidRPr="004A5C17">
        <w:rPr>
          <w:rFonts w:ascii="TH SarabunIT๙" w:hAnsi="TH SarabunIT๙" w:cs="TH SarabunIT๙"/>
          <w:sz w:val="32"/>
          <w:szCs w:val="32"/>
          <w:cs/>
        </w:rPr>
        <w:t>31 (3)</w:t>
      </w:r>
      <w:r w:rsidR="00701AA2" w:rsidRPr="004A5C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5C17">
        <w:rPr>
          <w:rFonts w:ascii="TH SarabunPSK" w:hAnsi="TH SarabunPSK" w:cs="TH SarabunPSK"/>
          <w:sz w:val="32"/>
          <w:szCs w:val="32"/>
          <w:cs/>
        </w:rPr>
        <w:t>ข้อ ๔๓ และข้อ ๔๔ ให้คณะกรรมการกองทุนพิจารณา</w:t>
      </w:r>
      <w:r w:rsidR="00DB104F" w:rsidRPr="004A5C17">
        <w:rPr>
          <w:rFonts w:ascii="TH SarabunPSK" w:hAnsi="TH SarabunPSK" w:cs="TH SarabunPSK" w:hint="cs"/>
          <w:sz w:val="32"/>
          <w:szCs w:val="32"/>
          <w:cs/>
        </w:rPr>
        <w:t>ไม่อนุมัติ</w:t>
      </w:r>
      <w:r w:rsidRPr="004A5C17">
        <w:rPr>
          <w:rFonts w:ascii="TH SarabunPSK" w:hAnsi="TH SarabunPSK" w:cs="TH SarabunPSK"/>
          <w:sz w:val="32"/>
          <w:szCs w:val="32"/>
          <w:cs/>
        </w:rPr>
        <w:t>โครงการครั้งต่อไป</w:t>
      </w:r>
      <w:r w:rsidR="00DB104F" w:rsidRPr="004A5C17">
        <w:rPr>
          <w:rFonts w:ascii="TH SarabunPSK" w:hAnsi="TH SarabunPSK" w:cs="TH SarabunPSK" w:hint="cs"/>
          <w:sz w:val="32"/>
          <w:szCs w:val="32"/>
          <w:cs/>
        </w:rPr>
        <w:t>ทุกโครงการ ที่หน่วยงานหรือกลุ่มหรือองค์กรประชาชนขอรับเงินจากกองทุน</w:t>
      </w:r>
    </w:p>
    <w:p w:rsidR="00DB104F" w:rsidRPr="009A4739" w:rsidRDefault="00DB104F" w:rsidP="00A71CA2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71CA2" w:rsidRPr="009A4739" w:rsidRDefault="00A71CA2" w:rsidP="00A71CA2">
      <w:pPr>
        <w:spacing w:before="12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>หมวด ๑๑  ทรัพย์สินของกองทุน</w:t>
      </w:r>
    </w:p>
    <w:p w:rsidR="00A71CA2" w:rsidRPr="009A4739" w:rsidRDefault="00A71CA2" w:rsidP="00A71CA2">
      <w:pPr>
        <w:spacing w:before="120" w:after="12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ส่วนที่ ๑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ที่มาของทรัพย์สิน</w:t>
      </w:r>
    </w:p>
    <w:p w:rsidR="00A71CA2" w:rsidRPr="009A4739" w:rsidRDefault="00A71CA2" w:rsidP="00A71CA2">
      <w:pPr>
        <w:ind w:left="36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๔๖  ทรัพย์สินของกองทุน อาจได้มาจาก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จัดซื้อจัดจ้าง </w:t>
      </w:r>
      <w:r w:rsidRPr="009A4739">
        <w:rPr>
          <w:rFonts w:ascii="TH SarabunPSK" w:hAnsi="TH SarabunPSK" w:cs="TH SarabunPSK"/>
          <w:sz w:val="32"/>
          <w:szCs w:val="32"/>
        </w:rPr>
        <w:t xml:space="preserve">  </w:t>
      </w:r>
    </w:p>
    <w:p w:rsidR="00A71CA2" w:rsidRPr="009A4739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 xml:space="preserve">(ก) จากเงินที่เป็นค่าใช้จ่ายในการบริหารหรือพัฒนากองทุนตามข้อ ๑๐ (๓)  </w:t>
      </w:r>
    </w:p>
    <w:p w:rsidR="00A71CA2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(ข) จากเงินที่มีผู้บริจาคเข้ากองทุน โดยระบุวัตถุประสงค์การบริจาคเพื่อสำหรับให้จัดซื้อจัดจ้างทรัพย์สินให้กับกองทุน</w:t>
      </w:r>
    </w:p>
    <w:p w:rsidR="00A71CA2" w:rsidRPr="009A4739" w:rsidRDefault="00A71CA2" w:rsidP="00A71CA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การจัดซื้อจัดจ้างตามโครงการจากเงินของกองทุน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บุคคลหนึ่งบุคคลใดจัดซื้อจัดจ้างแล้วอุทิศทรัพย์สินนั้นให้กับกองทุน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(๔) การบริจาคของบุคคลที่หมดความจำเป็นในการที่จะใช้ทรัพย์สินนั้นอีกต่อไป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(๕) การรับโอนจากหน่วยบริการ สถานบริการ หรืออื่น ๆ</w:t>
      </w:r>
      <w:r w:rsidRPr="009A4739">
        <w:rPr>
          <w:rFonts w:ascii="TH SarabunPSK" w:hAnsi="TH SarabunPSK" w:cs="TH SarabunPSK"/>
          <w:sz w:val="32"/>
          <w:szCs w:val="32"/>
        </w:rPr>
        <w:t xml:space="preserve">  </w:t>
      </w:r>
    </w:p>
    <w:p w:rsidR="00A71CA2" w:rsidRPr="009A4739" w:rsidRDefault="00A71CA2" w:rsidP="00A71CA2">
      <w:pPr>
        <w:spacing w:after="100" w:afterAutospacing="1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ทรัพย์สินตาม (๔) (๕) ถ้าพิจารณาแล้วเห็นว่าทรัพย์สินนั้นไม่สามารถใช้การได้ทันที หากจะใช้ต้องซ่อมแซมก่อนและการดำเนินการดังกล่าวต้องเสียค่าใช้จ่ายมาก กรณีนี้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จะรับทรัพย์สินนั้นไว้หรือไม่ ให้</w:t>
      </w:r>
      <w:r w:rsidR="00FB153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เป็นผู้พิจารณาตามที่เห็นสมควร</w:t>
      </w:r>
    </w:p>
    <w:p w:rsidR="00A71CA2" w:rsidRPr="009A4739" w:rsidRDefault="00A71CA2" w:rsidP="00A71CA2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ส่วนที่ ๒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การจัดการทรัพย์สินและการควบคุม</w:t>
      </w:r>
    </w:p>
    <w:p w:rsidR="00A71CA2" w:rsidRPr="009A4739" w:rsidRDefault="00A71CA2" w:rsidP="00A71CA2">
      <w:pPr>
        <w:spacing w:before="120"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๔๗ 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>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มอบหมายให้บุคคลใดในคณะทำงาน เป็นผู้รับผิดชอบในการจัดการเกี่ยวกับการควบคุม การยืม การบำรุงรักษาหรือซ่อมแซม การจำหน่าย หรือการดำเนินการใดๆ เกี่ยวกับทรัพย์สินของกองทุน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๔๘  ในการควบคุมทรัพย์สินของกองทุน ให้ผู้ได้รับมอบหมายตามข้อ ๔๗ ดำเนินการดังนี้ 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(๑) หลังรับมอบทรัพย์สิน ให้ลงทะเบียนตามแบบ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.๑๖ กรณีเป็นทรัพย์สินที่จัดซื้อตามโครงการเงินกองทุนหรือได้รับบริจาค ให้จัดทำบัญชีสรุปตามแบบ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.๑๗ เพื่อควบคุมการยืม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เก็บรักษาทรัพย์สินให้เป็นระเบียบ ปลอดภัย และจำนวนครบถ้วนตามทะเบียน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และหากพบว่าทรัพย์สินใดได้รับความเสียหาย ให้รายงาน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เพื่อดำเนินการต่อไป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(๓) ตรวจสอบทรัพย์สินประจำปีในเดือนสุดท้ายของปีงบประมาณ 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>.๑๘ และรายงานผลการตรวจสอบให้</w:t>
      </w:r>
      <w:r w:rsidR="00FB153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ทราบ </w:t>
      </w:r>
      <w:r w:rsidRPr="000D3FFE">
        <w:rPr>
          <w:rFonts w:ascii="TH SarabunPSK" w:hAnsi="TH SarabunPSK" w:cs="TH SarabunPSK"/>
          <w:sz w:val="32"/>
          <w:szCs w:val="32"/>
          <w:cs/>
        </w:rPr>
        <w:t xml:space="preserve">สำหรับคณะกรรมการกองทุนให้รายงานในการประชุมครั้งแรกของปีงบประมาณถัดไป           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๔๙  กรณีผลการตรวจสอบตามข้อ ๔๘ (๓) พบว่ามีทรัพย์สินของกองทุนชำรุด เสื่อมสภาพ หรือสูญหาย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แต่งตั้งคณะกรรมการขึ้นมาคณะหนึ่งเพื่อสอบข้อเท็จจริง และดำเนินการตามควรแก่กรณีต่อไป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</w:p>
    <w:p w:rsidR="00A71CA2" w:rsidRPr="009A4739" w:rsidRDefault="00A71CA2" w:rsidP="00A71CA2">
      <w:pPr>
        <w:spacing w:before="120" w:after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ส่วนที่ ๓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การยืมทรัพย์สิน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๕๐</w:t>
      </w:r>
      <w:r w:rsidRPr="009A4739">
        <w:rPr>
          <w:rFonts w:ascii="TH SarabunPSK" w:hAnsi="TH SarabunPSK" w:cs="TH SarabunPSK"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กรณีหน่วยงาน หรือกลุ่มหรือองค์กรประชาชน หรือประชาชนทั่วไป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ที่ประสงค์จะยืมทรัพย์สินของกองทุน เพื่อนำไปใช้ในกิจกรรมต่างๆ ภายใต้วัตถุประสงค์ของกองทุน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ให้ดำเนินการดังนี้ 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(๑) ให้ผู้ยืม ยื่นคำขออนุมัติยืมเป็นลายลักษณ์อักษรต่อ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ตามแบบ </w:t>
      </w:r>
      <w:proofErr w:type="spellStart"/>
      <w:r w:rsidRPr="009A4739">
        <w:rPr>
          <w:rFonts w:ascii="TH SarabunPSK" w:hAnsi="TH SarabunPSK" w:cs="TH SarabunPSK"/>
          <w:sz w:val="32"/>
          <w:szCs w:val="32"/>
          <w:cs/>
        </w:rPr>
        <w:t>กท</w:t>
      </w:r>
      <w:proofErr w:type="spellEnd"/>
      <w:r w:rsidRPr="009A4739">
        <w:rPr>
          <w:rFonts w:ascii="TH SarabunPSK" w:hAnsi="TH SarabunPSK" w:cs="TH SarabunPSK"/>
          <w:sz w:val="32"/>
          <w:szCs w:val="32"/>
          <w:cs/>
        </w:rPr>
        <w:t xml:space="preserve">.๑๙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ให้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ส่งมอบทรัพย์สินให้ผู้ยืมหลังจากได้รับอนุมัติแล้ว 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  <w:t>(๓) การยืมครั้งหนึ่งๆ ให้ยืมได้ไม่เกิน ๙๐ วัน ในกรณีที่จำเป็นต้องยืมต่อเนื่องให้ดำเนินการตาม (๑) ก่อนครบกำหนดส่งคืนอย่างน้อย ๑๕ วันเว้นแต่เป็นทรัพย์สินที่ใช้ในการดำเนินงานตามโครงการต่อเนื่อง ให้ส่งคืนเมื่อหมดความจำเป็นหรือมีการยกเลิกโครงการ</w:t>
      </w:r>
    </w:p>
    <w:p w:rsidR="00A71CA2" w:rsidRPr="009A4739" w:rsidRDefault="00A71CA2" w:rsidP="00A71C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lastRenderedPageBreak/>
        <w:tab/>
        <w:t>(๔) กรณีมีผู้ยื่นคำขอหลายคนแต่ทรัพย์สินมีจำนวนจำกัด ให้พิจารณาตามลำดับ  ยกเว้นรายที่มีความจำเป็นเร่งด่วน อาจพิจารณาให้ยืมโดยไม่เรียงลำดับก็ได้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๕๑ ในระหว่างยืม ให้ผู้ยืมรับผิดชอบในการดูแลรักษา หากเกิดการชำรุดให้แจ้ง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>ทราบ เพื่อซ่อมบำรุงให้สามารถใช้งานได้ตามปกติต่อไป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ข้อ ๕๒ ในการส่งคืนทรัพย์สิน ให้ผู้ยืมส่งคืนในสภาพที่ใช้การได้ ตามเวลาที่กำหนดหรือเมื่อหมดความจำเป็นในการใช้งานแล้ว หากมีการสูญหายระหว่างยืมให้ผู้ยืมชดใช้เป็นทรัพย์สิน  หรือเป็นเงินตามราคาที่เป็นอยู่ขณะยืมให้แก่กองทุนเว้นแต่คณะกรรมการกองทุนจะมีมติเป็นอย่างอื่น</w:t>
      </w:r>
    </w:p>
    <w:p w:rsidR="00A71CA2" w:rsidRPr="00AB4CFC" w:rsidRDefault="00A71CA2" w:rsidP="00A71CA2">
      <w:pPr>
        <w:spacing w:before="360" w:after="240"/>
        <w:ind w:firstLine="107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ส่วนที่ ๔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การบำรุงรักษา ซ่อมแซม และการจำหน่ายทรัพย์สิน</w:t>
      </w:r>
      <w:r w:rsidRPr="009A47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71CA2" w:rsidRPr="009A4739" w:rsidRDefault="00A71CA2" w:rsidP="00A71CA2">
      <w:pPr>
        <w:ind w:left="363" w:firstLine="1077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๕๓ ให้ผู้ได้รับมอบหมายตามข้อ ๔๗ มีหน้าที่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(๑) บำรุงรักษา และซ่อมแซมทรัพย์สินตามทะเบียนสังหาริมทรัพย์แต่ละรายการให้อยู่ในสภาพที่สามารถใช้การได้  โดยเบิกจ่ายจากวงเงินค่าใช้จ่ายในการบริหารหรือพัฒนากองทุน</w:t>
      </w:r>
    </w:p>
    <w:p w:rsidR="00A71CA2" w:rsidRPr="009A4739" w:rsidRDefault="00A71CA2" w:rsidP="00A71C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(๒) ในการดำเนินการตาม (๑) ให้บันทึกรายละเอียดและวงเงินค่าใช้จ่ายแต่ละครั้ง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(๓) กรณีที่เห็นว่าทรัพย์สินใดของกองทุน หมดความจำเป็นหรือหากใช้ต่อไปจะสิ้นเปลืองค่าใช้จ่ายมาก ให้รายงาน</w:t>
      </w:r>
      <w:r w:rsidR="00FB153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เพื่อพิจารณาจำหน่ายโดยการขายหรือวิธีอื่นใดตามที่เห็นสมควร ทั้งนี้ ให้รายงานพร้อมกับการรายงานตามข้อ ๔๘ (๓) </w:t>
      </w:r>
    </w:p>
    <w:p w:rsidR="00A71CA2" w:rsidRPr="009A4739" w:rsidRDefault="00A71CA2" w:rsidP="00A71CA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>(๔) ทรัพย์สินใดที่จำหน่ายแล้วตาม (๓) ให้จำหน่ายออกจากทะเบียนสังหาริมทรัพย์ หากมีเงินที่ได้จากการจำหน่ายให้นำฝากเข้าบัญชีของกองทุน</w:t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9A47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A71CA2" w:rsidRPr="009A4739" w:rsidRDefault="00A71CA2" w:rsidP="00A71CA2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ข้อ ๕๔ ในการดำเนินงานกองทุน หากไม่มีหลักเกณฑ์ วิธีการ หรือแนวทางปฏิบัติที่กำหนดตามระเบียบนี้ ให้เป็นไปตามมติที่ประชุมคณะกรรมการกองทุน </w:t>
      </w:r>
    </w:p>
    <w:p w:rsidR="00A71CA2" w:rsidRPr="009A4739" w:rsidRDefault="00A71CA2" w:rsidP="00A71CA2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ประกาศ  ณ  </w:t>
      </w:r>
      <w:r w:rsidRPr="004A5C17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4A5C17" w:rsidRPr="004A5C17">
        <w:rPr>
          <w:rFonts w:ascii="TH SarabunIT๙" w:hAnsi="TH SarabunIT๙" w:cs="TH SarabunIT๙"/>
          <w:sz w:val="32"/>
          <w:szCs w:val="32"/>
          <w:cs/>
        </w:rPr>
        <w:t>12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F0917">
        <w:rPr>
          <w:rFonts w:ascii="TH SarabunPSK" w:hAnsi="TH SarabunPSK" w:cs="TH SarabunPSK" w:hint="cs"/>
          <w:sz w:val="32"/>
          <w:szCs w:val="32"/>
          <w:cs/>
        </w:rPr>
        <w:t xml:space="preserve">เดือน พฤศจิกายน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พ.ศ. ๒๕๕๗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71CA2" w:rsidRPr="009A4739" w:rsidRDefault="00EA0039" w:rsidP="00A71CA2">
      <w:pPr>
        <w:spacing w:befor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9A44309" wp14:editId="6DAC7E7E">
            <wp:simplePos x="0" y="0"/>
            <wp:positionH relativeFrom="column">
              <wp:posOffset>2342373</wp:posOffset>
            </wp:positionH>
            <wp:positionV relativeFrom="paragraph">
              <wp:posOffset>237140</wp:posOffset>
            </wp:positionV>
            <wp:extent cx="1082831" cy="491319"/>
            <wp:effectExtent l="0" t="0" r="3175" b="4445"/>
            <wp:wrapNone/>
            <wp:docPr id="1" name="รูปภาพ 1" descr="C:\Users\Administrator.YZP6F5XTYZIRI0X\Desktop\ลายเชนต์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YZP6F5XTYZIRI0X\Desktop\ลายเชนต์ 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831" cy="49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5F091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="005F0917">
        <w:rPr>
          <w:rFonts w:ascii="TH SarabunPSK" w:hAnsi="TH SarabunPSK" w:cs="TH SarabunPSK" w:hint="cs"/>
          <w:sz w:val="32"/>
          <w:szCs w:val="32"/>
          <w:cs/>
        </w:rPr>
        <w:t>สันติ  ศรีเมือง</w:t>
      </w:r>
      <w:r w:rsidRPr="009A4739">
        <w:rPr>
          <w:rFonts w:ascii="TH SarabunPSK" w:hAnsi="TH SarabunPSK" w:cs="TH SarabunPSK"/>
          <w:sz w:val="32"/>
          <w:szCs w:val="32"/>
          <w:cs/>
        </w:rPr>
        <w:t>)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ab/>
      </w:r>
      <w:r w:rsidRPr="009A4739">
        <w:rPr>
          <w:rFonts w:ascii="TH SarabunPSK" w:hAnsi="TH SarabunPSK" w:cs="TH SarabunPSK"/>
          <w:sz w:val="32"/>
          <w:szCs w:val="32"/>
          <w:cs/>
        </w:rPr>
        <w:tab/>
        <w:t xml:space="preserve">             </w:t>
      </w:r>
      <w:r w:rsidR="005F09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4739">
        <w:rPr>
          <w:rFonts w:ascii="TH SarabunPSK" w:hAnsi="TH SarabunPSK" w:cs="TH SarabunPSK"/>
          <w:sz w:val="32"/>
          <w:szCs w:val="32"/>
          <w:cs/>
        </w:rPr>
        <w:t xml:space="preserve">  ประธานกรรมการกองทุนหลักประกันสุขภาพ</w:t>
      </w:r>
    </w:p>
    <w:p w:rsidR="00A71CA2" w:rsidRPr="009A4739" w:rsidRDefault="00A71CA2" w:rsidP="00A71C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A4739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5F0917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5F091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F09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42E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องค์การบริหารส่วนตำบลทอนหงส์</w:t>
      </w:r>
    </w:p>
    <w:p w:rsidR="00A71CA2" w:rsidRDefault="00A71CA2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1CA2" w:rsidRDefault="00A71CA2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1CA2" w:rsidRDefault="00A71CA2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2BC0" w:rsidRDefault="006C2BC0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2BC0" w:rsidRDefault="006C2BC0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344D" w:rsidRDefault="0084344D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84344D" w:rsidRDefault="0084344D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344D" w:rsidRDefault="0084344D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344D" w:rsidRDefault="0084344D" w:rsidP="00A71CA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4344D" w:rsidSect="00005726">
      <w:headerReference w:type="default" r:id="rId9"/>
      <w:headerReference w:type="first" r:id="rId10"/>
      <w:pgSz w:w="11906" w:h="16838"/>
      <w:pgMar w:top="1304" w:right="1418" w:bottom="1134" w:left="1985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5E7" w:rsidRDefault="008265E7">
      <w:r>
        <w:separator/>
      </w:r>
    </w:p>
  </w:endnote>
  <w:endnote w:type="continuationSeparator" w:id="0">
    <w:p w:rsidR="008265E7" w:rsidRDefault="0082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5E7" w:rsidRDefault="008265E7">
      <w:r>
        <w:separator/>
      </w:r>
    </w:p>
  </w:footnote>
  <w:footnote w:type="continuationSeparator" w:id="0">
    <w:p w:rsidR="008265E7" w:rsidRDefault="008265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th-TH"/>
      </w:rPr>
      <w:id w:val="-364842253"/>
      <w:docPartObj>
        <w:docPartGallery w:val="Page Numbers (Top of Page)"/>
        <w:docPartUnique/>
      </w:docPartObj>
    </w:sdtPr>
    <w:sdtEndPr/>
    <w:sdtContent>
      <w:p w:rsidR="00005726" w:rsidRDefault="00005726">
        <w:pPr>
          <w:pStyle w:val="a3"/>
          <w:jc w:val="center"/>
        </w:pPr>
        <w:r>
          <w:rPr>
            <w:rFonts w:cs="Times New Roman"/>
            <w:szCs w:val="24"/>
            <w:cs/>
            <w:lang w:val="th-TH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A0039" w:rsidRPr="00EA0039">
          <w:rPr>
            <w:noProof/>
            <w:cs/>
            <w:lang w:val="th-TH"/>
          </w:rPr>
          <w:t>๑๕</w:t>
        </w:r>
        <w:r>
          <w:fldChar w:fldCharType="end"/>
        </w:r>
        <w:r>
          <w:rPr>
            <w:rFonts w:cs="Times New Roman"/>
            <w:szCs w:val="24"/>
            <w:cs/>
            <w:lang w:val="th-TH"/>
          </w:rPr>
          <w:t>]</w:t>
        </w:r>
      </w:p>
    </w:sdtContent>
  </w:sdt>
  <w:p w:rsidR="00005726" w:rsidRDefault="000057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th-TH"/>
      </w:rPr>
      <w:id w:val="1761475367"/>
      <w:docPartObj>
        <w:docPartGallery w:val="Page Numbers (Top of Page)"/>
        <w:docPartUnique/>
      </w:docPartObj>
    </w:sdtPr>
    <w:sdtEndPr/>
    <w:sdtContent>
      <w:p w:rsidR="00005726" w:rsidRDefault="00005726">
        <w:pPr>
          <w:pStyle w:val="a3"/>
          <w:jc w:val="center"/>
        </w:pPr>
        <w:r>
          <w:rPr>
            <w:rFonts w:cs="Times New Roman"/>
            <w:szCs w:val="24"/>
            <w:cs/>
            <w:lang w:val="th-TH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005726">
          <w:rPr>
            <w:noProof/>
            <w:cs/>
            <w:lang w:val="th-TH"/>
          </w:rPr>
          <w:t>๑</w:t>
        </w:r>
        <w:r>
          <w:fldChar w:fldCharType="end"/>
        </w:r>
        <w:r>
          <w:rPr>
            <w:rFonts w:cs="Times New Roman"/>
            <w:szCs w:val="24"/>
            <w:cs/>
            <w:lang w:val="th-TH"/>
          </w:rPr>
          <w:t>]</w:t>
        </w:r>
      </w:p>
    </w:sdtContent>
  </w:sdt>
  <w:p w:rsidR="00005726" w:rsidRDefault="000057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3D8"/>
    <w:multiLevelType w:val="hybridMultilevel"/>
    <w:tmpl w:val="9FE499AA"/>
    <w:lvl w:ilvl="0" w:tplc="F99A55BC">
      <w:start w:val="2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>
    <w:nsid w:val="02291635"/>
    <w:multiLevelType w:val="hybridMultilevel"/>
    <w:tmpl w:val="FEAA8AEA"/>
    <w:lvl w:ilvl="0" w:tplc="8110C5F6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2900A4B"/>
    <w:multiLevelType w:val="hybridMultilevel"/>
    <w:tmpl w:val="9440E9AA"/>
    <w:lvl w:ilvl="0" w:tplc="70AE3A64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2A52D19"/>
    <w:multiLevelType w:val="hybridMultilevel"/>
    <w:tmpl w:val="D1122794"/>
    <w:lvl w:ilvl="0" w:tplc="49C475C0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07E5019A"/>
    <w:multiLevelType w:val="hybridMultilevel"/>
    <w:tmpl w:val="1D14F620"/>
    <w:lvl w:ilvl="0" w:tplc="C9DC96C8">
      <w:start w:val="8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C315F6C"/>
    <w:multiLevelType w:val="hybridMultilevel"/>
    <w:tmpl w:val="01F67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9026C1"/>
    <w:multiLevelType w:val="hybridMultilevel"/>
    <w:tmpl w:val="559A48DA"/>
    <w:lvl w:ilvl="0" w:tplc="038ED290">
      <w:start w:val="1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7">
    <w:nsid w:val="15255F6D"/>
    <w:multiLevelType w:val="hybridMultilevel"/>
    <w:tmpl w:val="1F4C0F8C"/>
    <w:lvl w:ilvl="0" w:tplc="7004BAF0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79A3622"/>
    <w:multiLevelType w:val="hybridMultilevel"/>
    <w:tmpl w:val="DA9C3370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CD3E45B4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87B65C1"/>
    <w:multiLevelType w:val="hybridMultilevel"/>
    <w:tmpl w:val="3558D5B0"/>
    <w:lvl w:ilvl="0" w:tplc="19FE84F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ACB09D8"/>
    <w:multiLevelType w:val="hybridMultilevel"/>
    <w:tmpl w:val="1A7A19AC"/>
    <w:lvl w:ilvl="0" w:tplc="1B304212">
      <w:start w:val="1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1AF27D65"/>
    <w:multiLevelType w:val="hybridMultilevel"/>
    <w:tmpl w:val="1172A900"/>
    <w:lvl w:ilvl="0" w:tplc="DF5E960E">
      <w:start w:val="1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2">
    <w:nsid w:val="2CA74F0A"/>
    <w:multiLevelType w:val="hybridMultilevel"/>
    <w:tmpl w:val="D428B8A8"/>
    <w:lvl w:ilvl="0" w:tplc="90A6A4A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D610BA2"/>
    <w:multiLevelType w:val="hybridMultilevel"/>
    <w:tmpl w:val="B1DE0D0A"/>
    <w:lvl w:ilvl="0" w:tplc="92EC06CA">
      <w:start w:val="1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>
    <w:nsid w:val="2DDB6F78"/>
    <w:multiLevelType w:val="hybridMultilevel"/>
    <w:tmpl w:val="EDB82E86"/>
    <w:lvl w:ilvl="0" w:tplc="44F84B22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5A672C4"/>
    <w:multiLevelType w:val="hybridMultilevel"/>
    <w:tmpl w:val="CFA8E1D4"/>
    <w:lvl w:ilvl="0" w:tplc="6EB6A55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6D6B05"/>
    <w:multiLevelType w:val="hybridMultilevel"/>
    <w:tmpl w:val="93A220B0"/>
    <w:lvl w:ilvl="0" w:tplc="46C0C7C4">
      <w:start w:val="1"/>
      <w:numFmt w:val="thaiNumbers"/>
      <w:lvlText w:val="(%1)"/>
      <w:lvlJc w:val="left"/>
      <w:pPr>
        <w:tabs>
          <w:tab w:val="num" w:pos="1815"/>
        </w:tabs>
        <w:ind w:left="1815" w:hanging="37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50A4D64"/>
    <w:multiLevelType w:val="hybridMultilevel"/>
    <w:tmpl w:val="9C4C96B4"/>
    <w:lvl w:ilvl="0" w:tplc="361C5718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47572329"/>
    <w:multiLevelType w:val="hybridMultilevel"/>
    <w:tmpl w:val="5066A748"/>
    <w:lvl w:ilvl="0" w:tplc="121E6940">
      <w:start w:val="6"/>
      <w:numFmt w:val="thaiNumbers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8B32F98"/>
    <w:multiLevelType w:val="hybridMultilevel"/>
    <w:tmpl w:val="22987D80"/>
    <w:lvl w:ilvl="0" w:tplc="DD0252A6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91F61D0"/>
    <w:multiLevelType w:val="hybridMultilevel"/>
    <w:tmpl w:val="ADE01AF6"/>
    <w:lvl w:ilvl="0" w:tplc="34C6F98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9516D5B"/>
    <w:multiLevelType w:val="hybridMultilevel"/>
    <w:tmpl w:val="CE949444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62F60C0A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C2E4082"/>
    <w:multiLevelType w:val="hybridMultilevel"/>
    <w:tmpl w:val="BB1EDDD0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EECA61DE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ED5015F"/>
    <w:multiLevelType w:val="hybridMultilevel"/>
    <w:tmpl w:val="7434547C"/>
    <w:lvl w:ilvl="0" w:tplc="8FCC0E4A">
      <w:start w:val="1"/>
      <w:numFmt w:val="thaiNumbers"/>
      <w:lvlText w:val="(%1)"/>
      <w:lvlJc w:val="left"/>
      <w:pPr>
        <w:tabs>
          <w:tab w:val="num" w:pos="1815"/>
        </w:tabs>
        <w:ind w:left="1815" w:hanging="37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53FE6BE7"/>
    <w:multiLevelType w:val="hybridMultilevel"/>
    <w:tmpl w:val="2E18A49C"/>
    <w:lvl w:ilvl="0" w:tplc="E48EBD72">
      <w:start w:val="1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5">
    <w:nsid w:val="555A223F"/>
    <w:multiLevelType w:val="hybridMultilevel"/>
    <w:tmpl w:val="D428B8A8"/>
    <w:lvl w:ilvl="0" w:tplc="90A6A4A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7935D44"/>
    <w:multiLevelType w:val="hybridMultilevel"/>
    <w:tmpl w:val="9942DD78"/>
    <w:lvl w:ilvl="0" w:tplc="B4FCC9B4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8592551"/>
    <w:multiLevelType w:val="hybridMultilevel"/>
    <w:tmpl w:val="64FC74F0"/>
    <w:lvl w:ilvl="0" w:tplc="0A9EA1AA">
      <w:start w:val="4"/>
      <w:numFmt w:val="thaiNumbers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8">
    <w:nsid w:val="5D490F4B"/>
    <w:multiLevelType w:val="hybridMultilevel"/>
    <w:tmpl w:val="9BB2721A"/>
    <w:lvl w:ilvl="0" w:tplc="F08A6D6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D8868E3"/>
    <w:multiLevelType w:val="hybridMultilevel"/>
    <w:tmpl w:val="918E937A"/>
    <w:lvl w:ilvl="0" w:tplc="CFEAEFFE">
      <w:start w:val="1"/>
      <w:numFmt w:val="thaiNumbers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5F104313"/>
    <w:multiLevelType w:val="hybridMultilevel"/>
    <w:tmpl w:val="6114C37A"/>
    <w:lvl w:ilvl="0" w:tplc="36305E5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63BD2705"/>
    <w:multiLevelType w:val="hybridMultilevel"/>
    <w:tmpl w:val="C4627D60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5FA6D380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5B0564B"/>
    <w:multiLevelType w:val="hybridMultilevel"/>
    <w:tmpl w:val="D1122794"/>
    <w:lvl w:ilvl="0" w:tplc="49C475C0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65C15A45"/>
    <w:multiLevelType w:val="hybridMultilevel"/>
    <w:tmpl w:val="D0EEDBE4"/>
    <w:lvl w:ilvl="0" w:tplc="FF16A808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689141C2"/>
    <w:multiLevelType w:val="hybridMultilevel"/>
    <w:tmpl w:val="2C447886"/>
    <w:lvl w:ilvl="0" w:tplc="ABC8AC7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4E4331"/>
    <w:multiLevelType w:val="hybridMultilevel"/>
    <w:tmpl w:val="2F3200B2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EBF47B3E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D5B0D0D"/>
    <w:multiLevelType w:val="hybridMultilevel"/>
    <w:tmpl w:val="A3EE5EA0"/>
    <w:lvl w:ilvl="0" w:tplc="8D5A1964">
      <w:start w:val="1"/>
      <w:numFmt w:val="thaiNumbers"/>
      <w:lvlText w:val="(%1)"/>
      <w:lvlJc w:val="left"/>
      <w:pPr>
        <w:tabs>
          <w:tab w:val="num" w:pos="1815"/>
        </w:tabs>
        <w:ind w:left="1815" w:hanging="375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>
    <w:nsid w:val="6F747FA5"/>
    <w:multiLevelType w:val="hybridMultilevel"/>
    <w:tmpl w:val="D212B826"/>
    <w:lvl w:ilvl="0" w:tplc="10667DF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21D04AA"/>
    <w:multiLevelType w:val="hybridMultilevel"/>
    <w:tmpl w:val="5CC8E47E"/>
    <w:lvl w:ilvl="0" w:tplc="18BE913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21D11F7"/>
    <w:multiLevelType w:val="hybridMultilevel"/>
    <w:tmpl w:val="D25244DE"/>
    <w:lvl w:ilvl="0" w:tplc="ED0810FC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74DB54BD"/>
    <w:multiLevelType w:val="hybridMultilevel"/>
    <w:tmpl w:val="BA42F934"/>
    <w:lvl w:ilvl="0" w:tplc="3A04FB0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D451D72"/>
    <w:multiLevelType w:val="hybridMultilevel"/>
    <w:tmpl w:val="8EB42E0A"/>
    <w:lvl w:ilvl="0" w:tplc="08DA0984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C0DA2214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9"/>
  </w:num>
  <w:num w:numId="2">
    <w:abstractNumId w:val="30"/>
  </w:num>
  <w:num w:numId="3">
    <w:abstractNumId w:val="20"/>
  </w:num>
  <w:num w:numId="4">
    <w:abstractNumId w:val="23"/>
  </w:num>
  <w:num w:numId="5">
    <w:abstractNumId w:val="33"/>
  </w:num>
  <w:num w:numId="6">
    <w:abstractNumId w:val="16"/>
  </w:num>
  <w:num w:numId="7">
    <w:abstractNumId w:val="18"/>
  </w:num>
  <w:num w:numId="8">
    <w:abstractNumId w:val="7"/>
  </w:num>
  <w:num w:numId="9">
    <w:abstractNumId w:val="39"/>
  </w:num>
  <w:num w:numId="10">
    <w:abstractNumId w:val="36"/>
  </w:num>
  <w:num w:numId="11">
    <w:abstractNumId w:val="0"/>
  </w:num>
  <w:num w:numId="12">
    <w:abstractNumId w:val="27"/>
  </w:num>
  <w:num w:numId="13">
    <w:abstractNumId w:val="19"/>
  </w:num>
  <w:num w:numId="14">
    <w:abstractNumId w:val="13"/>
  </w:num>
  <w:num w:numId="15">
    <w:abstractNumId w:val="24"/>
  </w:num>
  <w:num w:numId="16">
    <w:abstractNumId w:val="11"/>
  </w:num>
  <w:num w:numId="17">
    <w:abstractNumId w:val="6"/>
  </w:num>
  <w:num w:numId="18">
    <w:abstractNumId w:val="10"/>
  </w:num>
  <w:num w:numId="19">
    <w:abstractNumId w:val="2"/>
  </w:num>
  <w:num w:numId="20">
    <w:abstractNumId w:val="17"/>
  </w:num>
  <w:num w:numId="21">
    <w:abstractNumId w:val="21"/>
  </w:num>
  <w:num w:numId="22">
    <w:abstractNumId w:val="25"/>
  </w:num>
  <w:num w:numId="23">
    <w:abstractNumId w:val="12"/>
  </w:num>
  <w:num w:numId="24">
    <w:abstractNumId w:val="37"/>
  </w:num>
  <w:num w:numId="25">
    <w:abstractNumId w:val="40"/>
  </w:num>
  <w:num w:numId="26">
    <w:abstractNumId w:val="38"/>
  </w:num>
  <w:num w:numId="27">
    <w:abstractNumId w:val="9"/>
  </w:num>
  <w:num w:numId="28">
    <w:abstractNumId w:val="8"/>
  </w:num>
  <w:num w:numId="29">
    <w:abstractNumId w:val="22"/>
  </w:num>
  <w:num w:numId="30">
    <w:abstractNumId w:val="35"/>
  </w:num>
  <w:num w:numId="31">
    <w:abstractNumId w:val="31"/>
  </w:num>
  <w:num w:numId="32">
    <w:abstractNumId w:val="41"/>
  </w:num>
  <w:num w:numId="33">
    <w:abstractNumId w:val="14"/>
  </w:num>
  <w:num w:numId="34">
    <w:abstractNumId w:val="28"/>
  </w:num>
  <w:num w:numId="35">
    <w:abstractNumId w:val="1"/>
  </w:num>
  <w:num w:numId="36">
    <w:abstractNumId w:val="26"/>
  </w:num>
  <w:num w:numId="37">
    <w:abstractNumId w:val="3"/>
  </w:num>
  <w:num w:numId="38">
    <w:abstractNumId w:val="32"/>
  </w:num>
  <w:num w:numId="39">
    <w:abstractNumId w:val="34"/>
  </w:num>
  <w:num w:numId="40">
    <w:abstractNumId w:val="15"/>
  </w:num>
  <w:num w:numId="41">
    <w:abstractNumId w:val="4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A2"/>
    <w:rsid w:val="00005726"/>
    <w:rsid w:val="00053E97"/>
    <w:rsid w:val="000575C5"/>
    <w:rsid w:val="00092B3F"/>
    <w:rsid w:val="000942DF"/>
    <w:rsid w:val="000A2903"/>
    <w:rsid w:val="000C2301"/>
    <w:rsid w:val="000D3FFE"/>
    <w:rsid w:val="0011259E"/>
    <w:rsid w:val="00130026"/>
    <w:rsid w:val="00172007"/>
    <w:rsid w:val="0018041A"/>
    <w:rsid w:val="00183B22"/>
    <w:rsid w:val="0019195C"/>
    <w:rsid w:val="00193B11"/>
    <w:rsid w:val="001B54C2"/>
    <w:rsid w:val="001E297E"/>
    <w:rsid w:val="00216571"/>
    <w:rsid w:val="002218E6"/>
    <w:rsid w:val="00233052"/>
    <w:rsid w:val="002A38B7"/>
    <w:rsid w:val="002B7404"/>
    <w:rsid w:val="002E1515"/>
    <w:rsid w:val="00300E23"/>
    <w:rsid w:val="0034043A"/>
    <w:rsid w:val="0035171F"/>
    <w:rsid w:val="003A0AFB"/>
    <w:rsid w:val="003B17F5"/>
    <w:rsid w:val="003C1466"/>
    <w:rsid w:val="003F3258"/>
    <w:rsid w:val="004242E6"/>
    <w:rsid w:val="00455E6C"/>
    <w:rsid w:val="00472EE0"/>
    <w:rsid w:val="0049649F"/>
    <w:rsid w:val="004A5C17"/>
    <w:rsid w:val="004B1562"/>
    <w:rsid w:val="004F1C25"/>
    <w:rsid w:val="00517314"/>
    <w:rsid w:val="00521C57"/>
    <w:rsid w:val="00530993"/>
    <w:rsid w:val="005826FC"/>
    <w:rsid w:val="00586C5E"/>
    <w:rsid w:val="005C17DE"/>
    <w:rsid w:val="005F0917"/>
    <w:rsid w:val="00602D64"/>
    <w:rsid w:val="00653513"/>
    <w:rsid w:val="00693E2F"/>
    <w:rsid w:val="006A3CF2"/>
    <w:rsid w:val="006C2BC0"/>
    <w:rsid w:val="00701AA2"/>
    <w:rsid w:val="0070636F"/>
    <w:rsid w:val="00710FDD"/>
    <w:rsid w:val="0074100C"/>
    <w:rsid w:val="00741432"/>
    <w:rsid w:val="00751ABB"/>
    <w:rsid w:val="00793EE5"/>
    <w:rsid w:val="007B4636"/>
    <w:rsid w:val="007B63B4"/>
    <w:rsid w:val="007B6D28"/>
    <w:rsid w:val="007F2A48"/>
    <w:rsid w:val="008265E7"/>
    <w:rsid w:val="0084344D"/>
    <w:rsid w:val="0086079C"/>
    <w:rsid w:val="008C304A"/>
    <w:rsid w:val="008E07C7"/>
    <w:rsid w:val="00903905"/>
    <w:rsid w:val="00965FA3"/>
    <w:rsid w:val="009A6F0A"/>
    <w:rsid w:val="009B5CD9"/>
    <w:rsid w:val="009E137D"/>
    <w:rsid w:val="009F7D66"/>
    <w:rsid w:val="00A26796"/>
    <w:rsid w:val="00A71CA2"/>
    <w:rsid w:val="00A778F8"/>
    <w:rsid w:val="00A854CE"/>
    <w:rsid w:val="00AD4DE2"/>
    <w:rsid w:val="00B229C7"/>
    <w:rsid w:val="00B30F9E"/>
    <w:rsid w:val="00B31976"/>
    <w:rsid w:val="00C071EE"/>
    <w:rsid w:val="00C268FE"/>
    <w:rsid w:val="00C56367"/>
    <w:rsid w:val="00C621A9"/>
    <w:rsid w:val="00C65EBA"/>
    <w:rsid w:val="00C7736B"/>
    <w:rsid w:val="00CB5579"/>
    <w:rsid w:val="00CE2E0B"/>
    <w:rsid w:val="00D0345A"/>
    <w:rsid w:val="00D50E9E"/>
    <w:rsid w:val="00D619CB"/>
    <w:rsid w:val="00D76F71"/>
    <w:rsid w:val="00DA3B36"/>
    <w:rsid w:val="00DA3D07"/>
    <w:rsid w:val="00DB104F"/>
    <w:rsid w:val="00E10864"/>
    <w:rsid w:val="00E412A2"/>
    <w:rsid w:val="00E7001C"/>
    <w:rsid w:val="00EA0039"/>
    <w:rsid w:val="00EA2EC1"/>
    <w:rsid w:val="00EB02E9"/>
    <w:rsid w:val="00F07914"/>
    <w:rsid w:val="00F07AD5"/>
    <w:rsid w:val="00F85D56"/>
    <w:rsid w:val="00FB153B"/>
    <w:rsid w:val="00FC1353"/>
    <w:rsid w:val="00FD1B4C"/>
    <w:rsid w:val="00FE3915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1E297E"/>
    <w:pPr>
      <w:keepNext/>
      <w:jc w:val="center"/>
      <w:outlineLvl w:val="0"/>
    </w:pPr>
    <w:rPr>
      <w:rFonts w:ascii="Cordia New" w:eastAsia="Calibri" w:hAnsi="Cordia New"/>
      <w:b/>
      <w:bCs/>
      <w:sz w:val="28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1CA2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A71CA2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A71CA2"/>
  </w:style>
  <w:style w:type="paragraph" w:styleId="a6">
    <w:name w:val="footer"/>
    <w:basedOn w:val="a"/>
    <w:link w:val="a7"/>
    <w:rsid w:val="00A71CA2"/>
    <w:pPr>
      <w:tabs>
        <w:tab w:val="center" w:pos="4153"/>
        <w:tab w:val="right" w:pos="8306"/>
      </w:tabs>
    </w:pPr>
  </w:style>
  <w:style w:type="character" w:customStyle="1" w:styleId="a7">
    <w:name w:val="ท้ายกระดาษ อักขระ"/>
    <w:basedOn w:val="a0"/>
    <w:link w:val="a6"/>
    <w:rsid w:val="00A71CA2"/>
    <w:rPr>
      <w:rFonts w:ascii="Times New Roman" w:eastAsia="Times New Roman" w:hAnsi="Times New Roman" w:cs="Angsana New"/>
      <w:sz w:val="24"/>
    </w:rPr>
  </w:style>
  <w:style w:type="table" w:styleId="a8">
    <w:name w:val="Table Grid"/>
    <w:basedOn w:val="a1"/>
    <w:rsid w:val="00A71CA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A71CA2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A71CA2"/>
    <w:rPr>
      <w:rFonts w:ascii="Tahoma" w:eastAsia="Times New Roman" w:hAnsi="Tahoma" w:cs="Angsana New"/>
      <w:sz w:val="16"/>
      <w:szCs w:val="20"/>
    </w:rPr>
  </w:style>
  <w:style w:type="paragraph" w:customStyle="1" w:styleId="11">
    <w:name w:val="รายการย่อหน้า1"/>
    <w:basedOn w:val="a"/>
    <w:rsid w:val="000A2903"/>
    <w:pPr>
      <w:spacing w:after="200" w:line="276" w:lineRule="auto"/>
      <w:ind w:left="720"/>
      <w:contextualSpacing/>
    </w:pPr>
    <w:rPr>
      <w:rFonts w:ascii="TH SarabunIT?" w:hAnsi="TH SarabunIT?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9"/>
    <w:rsid w:val="001E297E"/>
    <w:rPr>
      <w:rFonts w:ascii="Cordia New" w:eastAsia="Calibri" w:hAnsi="Cordia New" w:cs="Angsana New"/>
      <w:b/>
      <w:bCs/>
      <w:sz w:val="28"/>
      <w:u w:val="single"/>
      <w:lang w:eastAsia="zh-CN"/>
    </w:rPr>
  </w:style>
  <w:style w:type="paragraph" w:styleId="ab">
    <w:name w:val="List Paragraph"/>
    <w:basedOn w:val="a"/>
    <w:uiPriority w:val="34"/>
    <w:qFormat/>
    <w:rsid w:val="009E13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1E297E"/>
    <w:pPr>
      <w:keepNext/>
      <w:jc w:val="center"/>
      <w:outlineLvl w:val="0"/>
    </w:pPr>
    <w:rPr>
      <w:rFonts w:ascii="Cordia New" w:eastAsia="Calibri" w:hAnsi="Cordia New"/>
      <w:b/>
      <w:bCs/>
      <w:sz w:val="28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1CA2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A71CA2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A71CA2"/>
  </w:style>
  <w:style w:type="paragraph" w:styleId="a6">
    <w:name w:val="footer"/>
    <w:basedOn w:val="a"/>
    <w:link w:val="a7"/>
    <w:rsid w:val="00A71CA2"/>
    <w:pPr>
      <w:tabs>
        <w:tab w:val="center" w:pos="4153"/>
        <w:tab w:val="right" w:pos="8306"/>
      </w:tabs>
    </w:pPr>
  </w:style>
  <w:style w:type="character" w:customStyle="1" w:styleId="a7">
    <w:name w:val="ท้ายกระดาษ อักขระ"/>
    <w:basedOn w:val="a0"/>
    <w:link w:val="a6"/>
    <w:rsid w:val="00A71CA2"/>
    <w:rPr>
      <w:rFonts w:ascii="Times New Roman" w:eastAsia="Times New Roman" w:hAnsi="Times New Roman" w:cs="Angsana New"/>
      <w:sz w:val="24"/>
    </w:rPr>
  </w:style>
  <w:style w:type="table" w:styleId="a8">
    <w:name w:val="Table Grid"/>
    <w:basedOn w:val="a1"/>
    <w:rsid w:val="00A71CA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A71CA2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A71CA2"/>
    <w:rPr>
      <w:rFonts w:ascii="Tahoma" w:eastAsia="Times New Roman" w:hAnsi="Tahoma" w:cs="Angsana New"/>
      <w:sz w:val="16"/>
      <w:szCs w:val="20"/>
    </w:rPr>
  </w:style>
  <w:style w:type="paragraph" w:customStyle="1" w:styleId="11">
    <w:name w:val="รายการย่อหน้า1"/>
    <w:basedOn w:val="a"/>
    <w:rsid w:val="000A2903"/>
    <w:pPr>
      <w:spacing w:after="200" w:line="276" w:lineRule="auto"/>
      <w:ind w:left="720"/>
      <w:contextualSpacing/>
    </w:pPr>
    <w:rPr>
      <w:rFonts w:ascii="TH SarabunIT?" w:hAnsi="TH SarabunIT?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9"/>
    <w:rsid w:val="001E297E"/>
    <w:rPr>
      <w:rFonts w:ascii="Cordia New" w:eastAsia="Calibri" w:hAnsi="Cordia New" w:cs="Angsana New"/>
      <w:b/>
      <w:bCs/>
      <w:sz w:val="28"/>
      <w:u w:val="single"/>
      <w:lang w:eastAsia="zh-CN"/>
    </w:rPr>
  </w:style>
  <w:style w:type="paragraph" w:styleId="ab">
    <w:name w:val="List Paragraph"/>
    <w:basedOn w:val="a"/>
    <w:uiPriority w:val="34"/>
    <w:qFormat/>
    <w:rsid w:val="009E1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5049</Words>
  <Characters>28783</Characters>
  <Application>Microsoft Office Word</Application>
  <DocSecurity>0</DocSecurity>
  <Lines>239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3</cp:revision>
  <cp:lastPrinted>2014-11-17T04:45:00Z</cp:lastPrinted>
  <dcterms:created xsi:type="dcterms:W3CDTF">2014-11-20T02:27:00Z</dcterms:created>
  <dcterms:modified xsi:type="dcterms:W3CDTF">2014-11-20T02:40:00Z</dcterms:modified>
</cp:coreProperties>
</file>